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Tr="00DC5BE3">
        <w:tc>
          <w:tcPr>
            <w:tcW w:w="2122" w:type="dxa"/>
          </w:tcPr>
          <w:p w:rsidR="00DC5BE3" w:rsidRDefault="00DC5BE3">
            <w:proofErr w:type="spellStart"/>
            <w:r w:rsidRPr="00DC5BE3">
              <w:rPr>
                <w:sz w:val="14"/>
              </w:rPr>
              <w:t>Zap</w:t>
            </w:r>
            <w:proofErr w:type="spellEnd"/>
            <w:r w:rsidRPr="00DC5BE3">
              <w:rPr>
                <w:sz w:val="14"/>
              </w:rPr>
              <w:t xml:space="preserve">- št. </w:t>
            </w:r>
            <w:r>
              <w:rPr>
                <w:sz w:val="14"/>
              </w:rPr>
              <w:t>d</w:t>
            </w:r>
            <w:r w:rsidRPr="00DC5BE3">
              <w:rPr>
                <w:sz w:val="14"/>
              </w:rPr>
              <w:t>neva – pouk na daljavo</w:t>
            </w:r>
          </w:p>
        </w:tc>
        <w:tc>
          <w:tcPr>
            <w:tcW w:w="2409" w:type="dxa"/>
          </w:tcPr>
          <w:p w:rsidR="00DC5BE3" w:rsidRDefault="00DC5BE3">
            <w:r>
              <w:t>Datum:</w:t>
            </w:r>
          </w:p>
        </w:tc>
      </w:tr>
      <w:tr w:rsidR="00DC5BE3" w:rsidTr="00DC5BE3">
        <w:tc>
          <w:tcPr>
            <w:tcW w:w="2122" w:type="dxa"/>
          </w:tcPr>
          <w:p w:rsidR="00DC5BE3" w:rsidRDefault="00186819">
            <w:r>
              <w:t>16</w:t>
            </w:r>
            <w:r w:rsidR="00DC5BE3">
              <w:t>.</w:t>
            </w:r>
          </w:p>
        </w:tc>
        <w:tc>
          <w:tcPr>
            <w:tcW w:w="2409" w:type="dxa"/>
          </w:tcPr>
          <w:p w:rsidR="00DC5BE3" w:rsidRDefault="00186819">
            <w:r>
              <w:t>pon., 6. 4.</w:t>
            </w:r>
            <w:r w:rsidR="00DC5BE3">
              <w:t xml:space="preserve"> 2020</w:t>
            </w:r>
          </w:p>
        </w:tc>
      </w:tr>
    </w:tbl>
    <w:p w:rsidR="001B204F" w:rsidRDefault="001B204F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01"/>
        <w:gridCol w:w="5833"/>
        <w:gridCol w:w="2133"/>
      </w:tblGrid>
      <w:tr w:rsidR="00040C5A" w:rsidTr="007E779E">
        <w:tc>
          <w:tcPr>
            <w:tcW w:w="1101" w:type="dxa"/>
          </w:tcPr>
          <w:p w:rsidR="00040C5A" w:rsidRDefault="00040C5A">
            <w:r>
              <w:t>Predmet</w:t>
            </w:r>
          </w:p>
        </w:tc>
        <w:tc>
          <w:tcPr>
            <w:tcW w:w="5833" w:type="dxa"/>
          </w:tcPr>
          <w:p w:rsidR="00040C5A" w:rsidRDefault="00040C5A">
            <w:r>
              <w:t>Dejavnost</w:t>
            </w:r>
          </w:p>
        </w:tc>
        <w:tc>
          <w:tcPr>
            <w:tcW w:w="2133" w:type="dxa"/>
          </w:tcPr>
          <w:p w:rsidR="00040C5A" w:rsidRDefault="00040C5A">
            <w:r>
              <w:t>Dodatna navodila</w:t>
            </w:r>
          </w:p>
        </w:tc>
      </w:tr>
      <w:tr w:rsidR="00040C5A" w:rsidRPr="00040C5A" w:rsidTr="007E779E">
        <w:tc>
          <w:tcPr>
            <w:tcW w:w="1101" w:type="dxa"/>
          </w:tcPr>
          <w:p w:rsidR="00040C5A" w:rsidRPr="00040C5A" w:rsidRDefault="00040C5A">
            <w:pPr>
              <w:rPr>
                <w:i/>
              </w:rPr>
            </w:pPr>
          </w:p>
          <w:p w:rsidR="00040C5A" w:rsidRPr="00040C5A" w:rsidRDefault="00040C5A">
            <w:pPr>
              <w:rPr>
                <w:i/>
              </w:rPr>
            </w:pPr>
          </w:p>
          <w:p w:rsidR="00040C5A" w:rsidRPr="00040C5A" w:rsidRDefault="00040C5A">
            <w:pPr>
              <w:rPr>
                <w:b/>
              </w:rPr>
            </w:pPr>
            <w:r w:rsidRPr="00040C5A">
              <w:rPr>
                <w:b/>
              </w:rPr>
              <w:t>SLJ</w:t>
            </w:r>
          </w:p>
          <w:p w:rsidR="00040C5A" w:rsidRPr="00040C5A" w:rsidRDefault="00040C5A">
            <w:pPr>
              <w:rPr>
                <w:i/>
              </w:rPr>
            </w:pPr>
          </w:p>
          <w:p w:rsidR="00040C5A" w:rsidRPr="00040C5A" w:rsidRDefault="00040C5A">
            <w:pPr>
              <w:rPr>
                <w:i/>
              </w:rPr>
            </w:pPr>
          </w:p>
        </w:tc>
        <w:tc>
          <w:tcPr>
            <w:tcW w:w="5833" w:type="dxa"/>
          </w:tcPr>
          <w:p w:rsidR="007E779E" w:rsidRPr="001D33B2" w:rsidRDefault="007E779E" w:rsidP="007E779E">
            <w:pPr>
              <w:contextualSpacing/>
              <w:rPr>
                <w:b/>
              </w:rPr>
            </w:pPr>
            <w:r w:rsidRPr="001D33B2">
              <w:rPr>
                <w:b/>
              </w:rPr>
              <w:t xml:space="preserve"> Obravnava novih pisanih črk </w:t>
            </w:r>
          </w:p>
          <w:p w:rsidR="007E779E" w:rsidRPr="001D33B2" w:rsidRDefault="007E779E" w:rsidP="007E779E">
            <w:pPr>
              <w:ind w:left="360"/>
            </w:pPr>
            <w:r w:rsidRPr="001D33B2">
              <w:t xml:space="preserve"> Napiši naslov </w:t>
            </w:r>
          </w:p>
          <w:p w:rsidR="007E779E" w:rsidRPr="001D33B2" w:rsidRDefault="007E779E" w:rsidP="007E779E">
            <w:pPr>
              <w:ind w:left="360"/>
              <w:jc w:val="center"/>
              <w:rPr>
                <w:color w:val="FF0000"/>
              </w:rPr>
            </w:pPr>
            <w:r w:rsidRPr="001D33B2">
              <w:rPr>
                <w:color w:val="FF0000"/>
              </w:rPr>
              <w:t>VAJA</w:t>
            </w:r>
          </w:p>
          <w:p w:rsidR="00040C5A" w:rsidRDefault="007E779E" w:rsidP="00333BCB">
            <w:pPr>
              <w:spacing w:line="360" w:lineRule="auto"/>
              <w:rPr>
                <w:i/>
              </w:rPr>
            </w:pPr>
            <w:r w:rsidRPr="007E779E">
              <w:rPr>
                <w:noProof/>
              </w:rPr>
              <w:drawing>
                <wp:inline distT="0" distB="0" distL="0" distR="0">
                  <wp:extent cx="3381859" cy="1276350"/>
                  <wp:effectExtent l="0" t="0" r="9525" b="0"/>
                  <wp:docPr id="1" name="Slika 1" descr="D:\lokacijsko dovoljenje\VPČ_SŠ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SŠ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055" cy="129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BCB" w:rsidRDefault="00333BCB" w:rsidP="00333BCB">
            <w:pPr>
              <w:spacing w:line="360" w:lineRule="auto"/>
              <w:rPr>
                <w:i/>
              </w:rPr>
            </w:pPr>
            <w:r w:rsidRPr="00333BCB">
              <w:rPr>
                <w:i/>
                <w:noProof/>
                <w:lang w:eastAsia="sl-SI"/>
              </w:rPr>
              <w:drawing>
                <wp:inline distT="0" distB="0" distL="0" distR="0">
                  <wp:extent cx="3228975" cy="2387023"/>
                  <wp:effectExtent l="0" t="0" r="0" b="0"/>
                  <wp:docPr id="7" name="Slika 7" descr="D:\lokacijsko dovoljenje\VPČ_SŠ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kacijsko dovoljenje\VPČ_SŠ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152" cy="239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BCB" w:rsidRPr="00333BCB" w:rsidRDefault="00333BCB" w:rsidP="00333BCB">
            <w:pPr>
              <w:spacing w:line="360" w:lineRule="auto"/>
              <w:rPr>
                <w:i/>
              </w:rPr>
            </w:pPr>
          </w:p>
        </w:tc>
        <w:tc>
          <w:tcPr>
            <w:tcW w:w="2133" w:type="dxa"/>
          </w:tcPr>
          <w:p w:rsidR="00040C5A" w:rsidRPr="00040C5A" w:rsidRDefault="00040C5A">
            <w:pPr>
              <w:rPr>
                <w:i/>
                <w:u w:val="single"/>
              </w:rPr>
            </w:pPr>
          </w:p>
          <w:p w:rsidR="007E779E" w:rsidRPr="005B1A83" w:rsidRDefault="007E779E" w:rsidP="007E779E">
            <w:pPr>
              <w:numPr>
                <w:ilvl w:val="0"/>
                <w:numId w:val="3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 xml:space="preserve">Vadi zapis novih črk- vsako črko 2 vrstici. </w:t>
            </w:r>
            <w:r w:rsidRPr="005B1A83">
              <w:rPr>
                <w:i/>
                <w:noProof/>
                <w:color w:val="FF0000"/>
                <w:sz w:val="20"/>
                <w:lang w:eastAsia="sl-SI"/>
              </w:rPr>
              <w:t>Piši v velik zvezek za SLJ.</w:t>
            </w:r>
          </w:p>
          <w:p w:rsidR="007E779E" w:rsidRPr="005B1A83" w:rsidRDefault="007E779E" w:rsidP="007E779E">
            <w:pPr>
              <w:ind w:left="36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7E779E" w:rsidRPr="005B1A83" w:rsidRDefault="007E779E" w:rsidP="007E779E">
            <w:pPr>
              <w:numPr>
                <w:ilvl w:val="0"/>
                <w:numId w:val="3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Zapiši za vsako črko nekaj imen, ki se začnejo na novo črko. Vsaj dva imena na posamezno črko, če želiš pa lahko tudi več.</w:t>
            </w:r>
          </w:p>
          <w:p w:rsidR="007E779E" w:rsidRPr="005B1A83" w:rsidRDefault="007E779E" w:rsidP="007E779E">
            <w:pPr>
              <w:ind w:left="720"/>
              <w:contextualSpacing/>
              <w:rPr>
                <w:i/>
                <w:noProof/>
                <w:sz w:val="20"/>
                <w:lang w:eastAsia="sl-SI"/>
              </w:rPr>
            </w:pPr>
          </w:p>
          <w:p w:rsidR="007E779E" w:rsidRPr="005B1A83" w:rsidRDefault="007E779E" w:rsidP="007E779E">
            <w:pPr>
              <w:numPr>
                <w:ilvl w:val="0"/>
                <w:numId w:val="3"/>
              </w:numPr>
              <w:contextualSpacing/>
              <w:rPr>
                <w:i/>
                <w:noProof/>
                <w:sz w:val="20"/>
                <w:lang w:eastAsia="sl-SI"/>
              </w:rPr>
            </w:pPr>
            <w:r w:rsidRPr="005B1A83">
              <w:rPr>
                <w:i/>
                <w:noProof/>
                <w:sz w:val="20"/>
                <w:lang w:eastAsia="sl-SI"/>
              </w:rPr>
              <w:t>Ne piši samo imena oseb, zapiši tudi ime kakšnega kraja ali priimek.</w:t>
            </w:r>
          </w:p>
          <w:p w:rsidR="00040C5A" w:rsidRDefault="00040C5A" w:rsidP="00CE359E">
            <w:pPr>
              <w:rPr>
                <w:i/>
              </w:rPr>
            </w:pPr>
          </w:p>
          <w:p w:rsidR="00333BCB" w:rsidRDefault="00333BCB" w:rsidP="00CE359E">
            <w:pPr>
              <w:rPr>
                <w:i/>
              </w:rPr>
            </w:pPr>
          </w:p>
          <w:p w:rsidR="00333BCB" w:rsidRDefault="00333BCB" w:rsidP="00CE359E">
            <w:pPr>
              <w:rPr>
                <w:i/>
              </w:rPr>
            </w:pPr>
          </w:p>
          <w:p w:rsidR="00333BCB" w:rsidRDefault="00333BCB" w:rsidP="00CE359E">
            <w:pPr>
              <w:rPr>
                <w:i/>
                <w:sz w:val="20"/>
              </w:rPr>
            </w:pPr>
            <w:r w:rsidRPr="00333BCB">
              <w:rPr>
                <w:i/>
                <w:sz w:val="20"/>
              </w:rPr>
              <w:t xml:space="preserve">Vadi branje s pisanimi </w:t>
            </w:r>
          </w:p>
          <w:p w:rsidR="00333BCB" w:rsidRDefault="00333BCB" w:rsidP="00CE359E">
            <w:pPr>
              <w:rPr>
                <w:i/>
                <w:sz w:val="20"/>
              </w:rPr>
            </w:pPr>
            <w:r w:rsidRPr="00333BCB">
              <w:rPr>
                <w:i/>
                <w:sz w:val="20"/>
              </w:rPr>
              <w:t>črkami.</w:t>
            </w:r>
          </w:p>
          <w:p w:rsidR="00333BCB" w:rsidRDefault="00333BCB" w:rsidP="00CE359E">
            <w:pPr>
              <w:rPr>
                <w:i/>
                <w:sz w:val="20"/>
              </w:rPr>
            </w:pPr>
          </w:p>
          <w:p w:rsidR="00333BCB" w:rsidRPr="00333BCB" w:rsidRDefault="00333BCB" w:rsidP="00CE359E">
            <w:pPr>
              <w:rPr>
                <w:i/>
                <w:color w:val="FF0000"/>
                <w:sz w:val="20"/>
              </w:rPr>
            </w:pPr>
            <w:r w:rsidRPr="00333BCB">
              <w:rPr>
                <w:i/>
                <w:color w:val="FF0000"/>
                <w:sz w:val="20"/>
              </w:rPr>
              <w:t>NEOBVEZNO</w:t>
            </w:r>
          </w:p>
          <w:p w:rsidR="00333BCB" w:rsidRPr="00040C5A" w:rsidRDefault="00333BCB" w:rsidP="00CE359E">
            <w:pPr>
              <w:rPr>
                <w:i/>
              </w:rPr>
            </w:pPr>
            <w:r>
              <w:rPr>
                <w:i/>
                <w:sz w:val="20"/>
              </w:rPr>
              <w:t>Če želiš, lahko besedilo prepišeš v lepopisni zvezek.</w:t>
            </w:r>
          </w:p>
        </w:tc>
      </w:tr>
    </w:tbl>
    <w:p w:rsidR="007E779E" w:rsidRDefault="007E779E" w:rsidP="007E779E">
      <w:pPr>
        <w:rPr>
          <w:noProof/>
          <w:lang w:eastAsia="sl-SI"/>
        </w:rPr>
      </w:pPr>
      <w:r>
        <w:rPr>
          <w:noProof/>
          <w:lang w:eastAsia="sl-SI"/>
        </w:rPr>
        <w:t>Na tej spletni strani si lahko ogledate, kako se pišejo posamezne črke (filmček)</w:t>
      </w:r>
    </w:p>
    <w:p w:rsidR="007E779E" w:rsidRDefault="007E779E" w:rsidP="007E779E">
      <w:pPr>
        <w:rPr>
          <w:noProof/>
          <w:lang w:eastAsia="sl-SI"/>
        </w:rPr>
      </w:pPr>
    </w:p>
    <w:p w:rsidR="007E779E" w:rsidRDefault="00333BCB" w:rsidP="007E779E">
      <w:pPr>
        <w:rPr>
          <w:noProof/>
          <w:lang w:eastAsia="sl-SI"/>
        </w:rPr>
      </w:pPr>
      <w:hyperlink r:id="rId9" w:history="1">
        <w:r w:rsidR="007E779E" w:rsidRPr="00834004">
          <w:rPr>
            <w:rStyle w:val="Hiperpovezava"/>
            <w:noProof/>
            <w:lang w:eastAsia="sl-SI"/>
          </w:rPr>
          <w:t>https://www.facebook.com/264292630263249/posts/4330685336957271/?sfnsn=mo</w:t>
        </w:r>
      </w:hyperlink>
    </w:p>
    <w:p w:rsidR="007E779E" w:rsidRDefault="007E779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9"/>
        <w:gridCol w:w="1581"/>
        <w:gridCol w:w="4774"/>
        <w:gridCol w:w="1458"/>
      </w:tblGrid>
      <w:tr w:rsidR="00DC5BE3" w:rsidTr="00333BCB">
        <w:tc>
          <w:tcPr>
            <w:tcW w:w="1249" w:type="dxa"/>
          </w:tcPr>
          <w:p w:rsidR="00DC5BE3" w:rsidRDefault="00DC5BE3" w:rsidP="00364B61">
            <w:r>
              <w:t>Predmet</w:t>
            </w:r>
          </w:p>
        </w:tc>
        <w:tc>
          <w:tcPr>
            <w:tcW w:w="1581" w:type="dxa"/>
          </w:tcPr>
          <w:p w:rsidR="00DC5BE3" w:rsidRDefault="00DC5BE3" w:rsidP="00364B61">
            <w:r>
              <w:t>Dejavnost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DC5BE3" w:rsidRDefault="00DC5BE3" w:rsidP="00364B61">
            <w:r>
              <w:t>Dodatna navodila</w:t>
            </w:r>
          </w:p>
        </w:tc>
        <w:tc>
          <w:tcPr>
            <w:tcW w:w="1458" w:type="dxa"/>
          </w:tcPr>
          <w:p w:rsidR="00DC5BE3" w:rsidRDefault="00DC5BE3" w:rsidP="00364B61">
            <w:r>
              <w:t>Drugo</w:t>
            </w:r>
          </w:p>
        </w:tc>
      </w:tr>
      <w:tr w:rsidR="00DC5BE3" w:rsidTr="00333BCB">
        <w:tc>
          <w:tcPr>
            <w:tcW w:w="1249" w:type="dxa"/>
          </w:tcPr>
          <w:p w:rsidR="00DC5BE3" w:rsidRDefault="00DC5BE3" w:rsidP="00364B61"/>
          <w:p w:rsidR="00DC5BE3" w:rsidRPr="00040C5A" w:rsidRDefault="00040C5A" w:rsidP="00364B61">
            <w:pPr>
              <w:rPr>
                <w:b/>
              </w:rPr>
            </w:pPr>
            <w:r w:rsidRPr="00040C5A">
              <w:rPr>
                <w:b/>
              </w:rPr>
              <w:t>MAT</w:t>
            </w:r>
          </w:p>
          <w:p w:rsidR="00DC5BE3" w:rsidRDefault="00DC5BE3" w:rsidP="00364B61"/>
          <w:p w:rsidR="00DC5BE3" w:rsidRDefault="00DC5BE3" w:rsidP="00364B61"/>
          <w:p w:rsidR="00DC5BE3" w:rsidRDefault="00DC5BE3" w:rsidP="00364B61"/>
        </w:tc>
        <w:tc>
          <w:tcPr>
            <w:tcW w:w="1581" w:type="dxa"/>
          </w:tcPr>
          <w:p w:rsidR="00F45945" w:rsidRPr="00F45945" w:rsidRDefault="00F45945" w:rsidP="00F45945">
            <w:pPr>
              <w:contextualSpacing/>
              <w:rPr>
                <w:rFonts w:ascii="Calibri" w:eastAsia="Times New Roman" w:hAnsi="Calibri" w:cs="Calibri"/>
                <w:b/>
                <w:lang w:val="pl-PL" w:eastAsia="sl-SI"/>
              </w:rPr>
            </w:pPr>
            <w:r w:rsidRPr="00F45945">
              <w:rPr>
                <w:rFonts w:ascii="Calibri" w:hAnsi="Calibri" w:cs="Calibri"/>
                <w:b/>
              </w:rPr>
              <w:t>ENICE GOR, ENICE DOL</w:t>
            </w:r>
            <w:r w:rsidRPr="00F45945">
              <w:rPr>
                <w:rFonts w:ascii="Calibri" w:eastAsia="Times New Roman" w:hAnsi="Calibri" w:cs="Calibri"/>
                <w:b/>
                <w:lang w:val="pl-PL" w:eastAsia="sl-SI"/>
              </w:rPr>
              <w:t xml:space="preserve"> </w:t>
            </w:r>
          </w:p>
          <w:p w:rsidR="00F45945" w:rsidRPr="00F45945" w:rsidRDefault="00F45945" w:rsidP="00F45945">
            <w:pPr>
              <w:ind w:left="360"/>
              <w:contextualSpacing/>
              <w:rPr>
                <w:rFonts w:ascii="Calibri" w:eastAsia="Times New Roman" w:hAnsi="Calibri" w:cs="Calibri"/>
                <w:b/>
                <w:lang w:val="pl-PL" w:eastAsia="sl-SI"/>
              </w:rPr>
            </w:pPr>
          </w:p>
          <w:p w:rsidR="00F45945" w:rsidRPr="00F45945" w:rsidRDefault="00F45945" w:rsidP="00F45945">
            <w:pPr>
              <w:contextualSpacing/>
              <w:rPr>
                <w:rFonts w:ascii="Calibri" w:eastAsia="Times New Roman" w:hAnsi="Calibri" w:cs="Calibri"/>
                <w:b/>
                <w:i/>
                <w:sz w:val="20"/>
                <w:lang w:val="pl-PL" w:eastAsia="sl-SI"/>
              </w:rPr>
            </w:pPr>
            <w:r>
              <w:rPr>
                <w:rFonts w:ascii="Calibri" w:eastAsia="Times New Roman" w:hAnsi="Calibri" w:cs="Calibri"/>
                <w:b/>
                <w:i/>
                <w:sz w:val="20"/>
                <w:lang w:val="pl-PL" w:eastAsia="sl-SI"/>
              </w:rPr>
              <w:t>1.</w:t>
            </w:r>
            <w:r w:rsidRPr="00F45945">
              <w:rPr>
                <w:rFonts w:ascii="Calibri" w:eastAsia="Times New Roman" w:hAnsi="Calibri" w:cs="Calibri"/>
                <w:b/>
                <w:i/>
                <w:sz w:val="20"/>
                <w:lang w:val="pl-PL" w:eastAsia="sl-SI"/>
              </w:rPr>
              <w:t>Spiralni koledarček</w:t>
            </w:r>
          </w:p>
          <w:p w:rsidR="00DC5BE3" w:rsidRDefault="00DC5BE3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</w:pPr>
          </w:p>
          <w:p w:rsidR="000C3384" w:rsidRDefault="000C3384" w:rsidP="00CE359E">
            <w:pPr>
              <w:spacing w:line="360" w:lineRule="auto"/>
              <w:rPr>
                <w:b/>
                <w:i/>
                <w:sz w:val="20"/>
              </w:rPr>
            </w:pPr>
            <w:r w:rsidRPr="000C3384">
              <w:rPr>
                <w:b/>
                <w:i/>
                <w:sz w:val="20"/>
              </w:rPr>
              <w:t>2. Kocke</w:t>
            </w:r>
          </w:p>
          <w:p w:rsidR="000C3384" w:rsidRDefault="000C3384" w:rsidP="00CE359E">
            <w:pPr>
              <w:spacing w:line="360" w:lineRule="auto"/>
              <w:rPr>
                <w:b/>
                <w:i/>
                <w:sz w:val="20"/>
              </w:rPr>
            </w:pPr>
          </w:p>
          <w:p w:rsidR="000C3384" w:rsidRDefault="000C3384" w:rsidP="00CE359E">
            <w:pPr>
              <w:spacing w:line="360" w:lineRule="auto"/>
              <w:rPr>
                <w:b/>
                <w:i/>
                <w:sz w:val="20"/>
              </w:rPr>
            </w:pPr>
          </w:p>
          <w:p w:rsidR="000C3384" w:rsidRDefault="000C3384" w:rsidP="00CE359E">
            <w:pPr>
              <w:spacing w:line="360" w:lineRule="auto"/>
              <w:rPr>
                <w:b/>
                <w:i/>
                <w:sz w:val="20"/>
              </w:rPr>
            </w:pPr>
          </w:p>
          <w:p w:rsidR="000C3384" w:rsidRDefault="000C3384" w:rsidP="00CE359E">
            <w:pPr>
              <w:spacing w:line="360" w:lineRule="auto"/>
              <w:rPr>
                <w:b/>
                <w:i/>
                <w:sz w:val="20"/>
              </w:rPr>
            </w:pPr>
          </w:p>
          <w:p w:rsidR="000C3384" w:rsidRDefault="000C3384" w:rsidP="00CE359E">
            <w:pPr>
              <w:spacing w:line="360" w:lineRule="auto"/>
              <w:rPr>
                <w:b/>
                <w:i/>
                <w:sz w:val="20"/>
              </w:rPr>
            </w:pPr>
          </w:p>
          <w:p w:rsidR="000C3384" w:rsidRDefault="000C3384" w:rsidP="00CE359E">
            <w:pPr>
              <w:spacing w:line="360" w:lineRule="auto"/>
              <w:rPr>
                <w:b/>
                <w:i/>
                <w:sz w:val="20"/>
              </w:rPr>
            </w:pPr>
          </w:p>
          <w:p w:rsidR="000C3384" w:rsidRPr="000C3384" w:rsidRDefault="000C3384" w:rsidP="000C3384">
            <w:pPr>
              <w:snapToGrid w:val="0"/>
              <w:ind w:right="432"/>
              <w:rPr>
                <w:b/>
                <w:i/>
              </w:rPr>
            </w:pPr>
            <w:r w:rsidRPr="000C3384"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 xml:space="preserve">3. </w:t>
            </w:r>
            <w:proofErr w:type="spellStart"/>
            <w:r w:rsidRPr="000C3384"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>Delo</w:t>
            </w:r>
            <w:proofErr w:type="spellEnd"/>
            <w:r w:rsidRPr="000C3384"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 xml:space="preserve"> z </w:t>
            </w:r>
            <w:proofErr w:type="spellStart"/>
            <w:r w:rsidRPr="000C3384"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>delovnim</w:t>
            </w:r>
            <w:proofErr w:type="spellEnd"/>
            <w:r w:rsidRPr="000C3384"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 xml:space="preserve"> </w:t>
            </w:r>
            <w:proofErr w:type="spellStart"/>
            <w:r w:rsidRPr="000C3384">
              <w:rPr>
                <w:rFonts w:ascii="Calibri" w:eastAsia="Times New Roman" w:hAnsi="Calibri" w:cs="Calibri"/>
                <w:b/>
                <w:i/>
                <w:iCs/>
                <w:sz w:val="20"/>
                <w:lang w:val="de-DE" w:eastAsia="sl-SI"/>
              </w:rPr>
              <w:t>zvezkom</w:t>
            </w:r>
            <w:proofErr w:type="spellEnd"/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>Skupaj z otroki izdelamo spiralne koledarčke: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 xml:space="preserve">potrebujemo izrezane liste s števkami od 0 do 9 za desetice in listke s števkami od 0 do 9 za enice.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 xml:space="preserve">Listke razporedimo v dva kupčka,  znotraj vsakega so števila urejena od najmanjše do največje.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 xml:space="preserve">Nato tako razporejene listke spnemo v spiralo ali zašijemo tako, da se bodo listki lahko obračali.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 xml:space="preserve">S  pregrinjanjem listkov lahko nastavimo poljubno enomestno ali dvomestno število. </w:t>
            </w:r>
            <w: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>Otroci naj nastavljajo števila po vaših navodilih. (npr. Nastavi število, ki bo imelo 5 desetic in 2 enici, ...</w:t>
            </w:r>
          </w:p>
          <w:p w:rsid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>Sledijo vprašanja: »Katero število je za 4 večje?  Sedaj pa odštej 6. Katero število dobiš?«</w:t>
            </w:r>
          </w:p>
          <w:p w:rsid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color w:val="C00000"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color w:val="C00000"/>
                <w:sz w:val="20"/>
                <w:lang w:val="pl-PL" w:eastAsia="sl-SI"/>
              </w:rPr>
              <w:t>Izbirajte  števila tako, da ne pride do prehoda prek desetice.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  <w:t xml:space="preserve">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  <w:t>V primeru, da npr. prištejemo enice do okrogle desetice, naj otroci sami raziščejo ali je dobljeni rezultat smiseln in kaj bi bilo potrebno narediti z listki, da bi dobili pravi rezultat.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it-IT" w:eastAsia="sl-SI"/>
              </w:rPr>
            </w:pPr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it-IT" w:eastAsia="sl-SI"/>
              </w:rPr>
              <w:t xml:space="preserve">Primer: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it-IT" w:eastAsia="sl-SI"/>
              </w:rPr>
            </w:pPr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it-IT" w:eastAsia="sl-SI"/>
              </w:rPr>
              <w:t xml:space="preserve">Otroci imajo nastavljeno število </w:t>
            </w:r>
            <w:smartTag w:uri="urn:schemas-microsoft-com:office:smarttags" w:element="metricconverter">
              <w:smartTagPr>
                <w:attr w:name="ProductID" w:val="37 in"/>
              </w:smartTagPr>
              <w:r w:rsidRPr="00F45945">
                <w:rPr>
                  <w:rFonts w:ascii="Calibri" w:eastAsia="Times New Roman" w:hAnsi="Calibri" w:cs="Calibri"/>
                  <w:i/>
                  <w:color w:val="538135" w:themeColor="accent6" w:themeShade="BF"/>
                  <w:sz w:val="20"/>
                  <w:lang w:val="it-IT" w:eastAsia="sl-SI"/>
                </w:rPr>
                <w:t>37 in</w:t>
              </w:r>
            </w:smartTag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it-IT" w:eastAsia="sl-SI"/>
              </w:rPr>
              <w:t xml:space="preserve"> morajo prišteti 3.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  <w:t xml:space="preserve">To pomeni, da bodo na kupčku za enice pregrnili 3 listke v smeri naprej.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  <w:t xml:space="preserve">Na mestu enic bodo torej dobili </w:t>
            </w:r>
            <w:smartTag w:uri="urn:schemas-microsoft-com:office:smarttags" w:element="metricconverter">
              <w:smartTagPr>
                <w:attr w:name="ProductID" w:val="0 in"/>
              </w:smartTagPr>
              <w:r w:rsidRPr="00F45945">
                <w:rPr>
                  <w:rFonts w:ascii="Calibri" w:eastAsia="Times New Roman" w:hAnsi="Calibri" w:cs="Calibri"/>
                  <w:i/>
                  <w:color w:val="538135" w:themeColor="accent6" w:themeShade="BF"/>
                  <w:sz w:val="20"/>
                  <w:lang w:val="pl-PL" w:eastAsia="sl-SI"/>
                </w:rPr>
                <w:t>0 in</w:t>
              </w:r>
            </w:smartTag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  <w:t xml:space="preserve"> če preberemo celo število, je to 30 namesto 40. 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</w:pPr>
            <w:r w:rsidRPr="00F45945">
              <w:rPr>
                <w:rFonts w:ascii="Calibri" w:eastAsia="Times New Roman" w:hAnsi="Calibri" w:cs="Calibri"/>
                <w:i/>
                <w:color w:val="538135" w:themeColor="accent6" w:themeShade="BF"/>
                <w:sz w:val="20"/>
                <w:lang w:val="pl-PL" w:eastAsia="sl-SI"/>
              </w:rPr>
              <w:t>Ugotovijo naj torej, da je potrebno v takem primeru pregrniti naprej tudi en listek za desetice.</w:t>
            </w:r>
          </w:p>
          <w:p w:rsidR="00F45945" w:rsidRPr="00F45945" w:rsidRDefault="00F45945" w:rsidP="00F45945">
            <w:pPr>
              <w:rPr>
                <w:rFonts w:ascii="Calibri" w:eastAsia="Times New Roman" w:hAnsi="Calibri" w:cs="Calibri"/>
                <w:i/>
                <w:sz w:val="20"/>
                <w:lang w:val="pl-PL" w:eastAsia="sl-SI"/>
              </w:rPr>
            </w:pP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 w:rsidRPr="000C3384"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Če imajo otroci lego kocke se lahko poigrajo še z njimi.</w:t>
            </w: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 w:rsidRPr="000C3384"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90 kock ene barve in 9 kock druge barve.</w:t>
            </w: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 w:rsidRPr="000C3384"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Iz  kock ene barve naj pripravijo 9 stolpcev po 10 kock.</w:t>
            </w: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 w:rsidRPr="000C3384"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Skupaj z otroki lahko ponazorite račun s kockami in ga tudi izračunamo.</w:t>
            </w: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</w:pPr>
            <w:r w:rsidRPr="000C3384"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20 + 4 =</w:t>
            </w:r>
          </w:p>
          <w:p w:rsidR="000C3384" w:rsidRDefault="000C3384" w:rsidP="000C3384">
            <w:pPr>
              <w:snapToGrid w:val="0"/>
              <w:ind w:right="432"/>
              <w:rPr>
                <w:rFonts w:ascii="Arial Narrow" w:eastAsia="Times New Roman" w:hAnsi="Arial Narrow" w:cs="Tahoma"/>
                <w:sz w:val="20"/>
                <w:lang w:val="pl-PL" w:eastAsia="sl-SI"/>
              </w:rPr>
            </w:pPr>
            <w:r w:rsidRPr="000C3384">
              <w:rPr>
                <w:rFonts w:ascii="Calibri" w:eastAsia="Times New Roman" w:hAnsi="Calibri" w:cs="Calibri"/>
                <w:i/>
                <w:sz w:val="20"/>
                <w:szCs w:val="20"/>
                <w:lang w:val="pl-PL" w:eastAsia="sl-SI"/>
              </w:rPr>
              <w:t>Naredite več podobnih primerov.</w:t>
            </w:r>
            <w:r w:rsidRPr="000C3384">
              <w:rPr>
                <w:rFonts w:ascii="Arial Narrow" w:eastAsia="Times New Roman" w:hAnsi="Arial Narrow" w:cs="Tahoma"/>
                <w:sz w:val="20"/>
                <w:lang w:val="pl-PL" w:eastAsia="sl-SI"/>
              </w:rPr>
              <w:t xml:space="preserve"> </w:t>
            </w:r>
          </w:p>
          <w:p w:rsidR="000C3384" w:rsidRDefault="000C3384" w:rsidP="000C3384">
            <w:pPr>
              <w:snapToGrid w:val="0"/>
              <w:ind w:right="432"/>
              <w:rPr>
                <w:rFonts w:ascii="Arial Narrow" w:eastAsia="Times New Roman" w:hAnsi="Arial Narrow" w:cs="Tahoma"/>
                <w:sz w:val="20"/>
                <w:lang w:val="pl-PL" w:eastAsia="sl-SI"/>
              </w:rPr>
            </w:pPr>
          </w:p>
          <w:p w:rsidR="000C3384" w:rsidRPr="000C3384" w:rsidRDefault="000C3384" w:rsidP="000C3384">
            <w:pPr>
              <w:snapToGrid w:val="0"/>
              <w:ind w:right="432"/>
              <w:rPr>
                <w:rFonts w:ascii="Arial Narrow" w:eastAsia="Times New Roman" w:hAnsi="Arial Narrow" w:cs="Tahoma"/>
                <w:i/>
                <w:color w:val="000000" w:themeColor="text1"/>
                <w:sz w:val="20"/>
                <w:lang w:val="pl-PL" w:eastAsia="sl-SI"/>
              </w:rPr>
            </w:pPr>
            <w:r w:rsidRPr="000C3384">
              <w:rPr>
                <w:rFonts w:ascii="Arial Narrow" w:eastAsia="Times New Roman" w:hAnsi="Arial Narrow" w:cs="Tahoma"/>
                <w:i/>
                <w:color w:val="000000" w:themeColor="text1"/>
                <w:sz w:val="20"/>
                <w:lang w:val="pl-PL" w:eastAsia="sl-SI"/>
              </w:rPr>
              <w:t>Ogled slik in razlage, nato pa samostojno reševanje</w:t>
            </w:r>
          </w:p>
          <w:p w:rsidR="000C3384" w:rsidRPr="000C3384" w:rsidRDefault="000C3384" w:rsidP="000C3384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lang w:val="de-DE" w:eastAsia="sl-SI"/>
              </w:rPr>
            </w:pPr>
            <w:r w:rsidRPr="000C3384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lang w:val="de-DE" w:eastAsia="sl-SI"/>
              </w:rPr>
              <w:t>SDZ 2/ 61, 62</w:t>
            </w:r>
          </w:p>
          <w:p w:rsidR="00DC5BE3" w:rsidRPr="00F45945" w:rsidRDefault="00DC5BE3" w:rsidP="000C3384">
            <w:pPr>
              <w:rPr>
                <w:rFonts w:ascii="Calibri" w:hAnsi="Calibri" w:cs="Calibri"/>
                <w:i/>
                <w:sz w:val="20"/>
              </w:rPr>
            </w:pPr>
          </w:p>
        </w:tc>
        <w:tc>
          <w:tcPr>
            <w:tcW w:w="1458" w:type="dxa"/>
          </w:tcPr>
          <w:p w:rsidR="00DC5BE3" w:rsidRDefault="00F45945" w:rsidP="00364B61">
            <w:r w:rsidRPr="00F45945">
              <w:rPr>
                <w:noProof/>
                <w:lang w:eastAsia="sl-SI"/>
              </w:rPr>
              <w:lastRenderedPageBreak/>
              <w:drawing>
                <wp:inline distT="0" distB="0" distL="0" distR="0" wp14:anchorId="1CE85E7F" wp14:editId="197DF04D">
                  <wp:extent cx="788758" cy="1133475"/>
                  <wp:effectExtent l="0" t="0" r="0" b="0"/>
                  <wp:docPr id="3" name="Slika 3" descr="D:\lokacijsko dovoljenje\spiralni koledarč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kacijsko dovoljenje\spiralni koledarč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10" cy="113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Default="000C3384" w:rsidP="00364B61"/>
          <w:p w:rsidR="000C3384" w:rsidRPr="000C3384" w:rsidRDefault="000C3384" w:rsidP="00364B61">
            <w:pPr>
              <w:rPr>
                <w:i/>
                <w:color w:val="C00000"/>
                <w:sz w:val="18"/>
              </w:rPr>
            </w:pPr>
          </w:p>
          <w:p w:rsidR="000C3384" w:rsidRDefault="000C3384" w:rsidP="00364B61">
            <w:r w:rsidRPr="000C3384">
              <w:rPr>
                <w:i/>
                <w:color w:val="C00000"/>
                <w:sz w:val="18"/>
              </w:rPr>
              <w:t>Vaja s kockami odpade, če nimate kock.</w:t>
            </w:r>
          </w:p>
        </w:tc>
      </w:tr>
    </w:tbl>
    <w:p w:rsidR="00DC5BE3" w:rsidRDefault="00DC5BE3"/>
    <w:p w:rsidR="00333BCB" w:rsidRDefault="00333BCB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271"/>
        <w:gridCol w:w="5528"/>
        <w:gridCol w:w="2268"/>
      </w:tblGrid>
      <w:tr w:rsidR="00040C5A" w:rsidTr="00040C5A">
        <w:tc>
          <w:tcPr>
            <w:tcW w:w="1271" w:type="dxa"/>
          </w:tcPr>
          <w:p w:rsidR="00040C5A" w:rsidRDefault="00040C5A" w:rsidP="00364B61">
            <w:r>
              <w:t>Predmet</w:t>
            </w:r>
          </w:p>
        </w:tc>
        <w:tc>
          <w:tcPr>
            <w:tcW w:w="5528" w:type="dxa"/>
          </w:tcPr>
          <w:p w:rsidR="00040C5A" w:rsidRDefault="00040C5A" w:rsidP="00364B61">
            <w:r>
              <w:t>Dejavnost</w:t>
            </w:r>
          </w:p>
        </w:tc>
        <w:tc>
          <w:tcPr>
            <w:tcW w:w="2268" w:type="dxa"/>
          </w:tcPr>
          <w:p w:rsidR="00040C5A" w:rsidRDefault="00040C5A" w:rsidP="00364B61">
            <w:r>
              <w:t>Dodatna navodila</w:t>
            </w:r>
          </w:p>
        </w:tc>
      </w:tr>
      <w:tr w:rsidR="00040C5A" w:rsidTr="00040C5A">
        <w:tc>
          <w:tcPr>
            <w:tcW w:w="1271" w:type="dxa"/>
          </w:tcPr>
          <w:p w:rsidR="00040C5A" w:rsidRDefault="00040C5A" w:rsidP="00364B61"/>
          <w:p w:rsidR="00040C5A" w:rsidRDefault="00040C5A" w:rsidP="00364B61"/>
          <w:p w:rsidR="00040C5A" w:rsidRPr="00040C5A" w:rsidRDefault="00040C5A" w:rsidP="00364B61">
            <w:pPr>
              <w:rPr>
                <w:b/>
              </w:rPr>
            </w:pPr>
            <w:r w:rsidRPr="00040C5A">
              <w:rPr>
                <w:b/>
              </w:rPr>
              <w:t>ŠPO</w:t>
            </w:r>
          </w:p>
          <w:p w:rsidR="00040C5A" w:rsidRDefault="00040C5A" w:rsidP="00364B61"/>
          <w:p w:rsidR="00040C5A" w:rsidRDefault="00040C5A" w:rsidP="00364B61"/>
        </w:tc>
        <w:tc>
          <w:tcPr>
            <w:tcW w:w="5528" w:type="dxa"/>
          </w:tcPr>
          <w:p w:rsidR="00815706" w:rsidRDefault="00815706" w:rsidP="00815706">
            <w:pPr>
              <w:rPr>
                <w:color w:val="C00000"/>
                <w:sz w:val="36"/>
                <w:szCs w:val="36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792986D2" wp14:editId="49262BF6">
                  <wp:simplePos x="0" y="0"/>
                  <wp:positionH relativeFrom="margin">
                    <wp:posOffset>1160145</wp:posOffset>
                  </wp:positionH>
                  <wp:positionV relativeFrom="paragraph">
                    <wp:posOffset>254000</wp:posOffset>
                  </wp:positionV>
                  <wp:extent cx="908284" cy="933450"/>
                  <wp:effectExtent l="0" t="0" r="6350" b="0"/>
                  <wp:wrapNone/>
                  <wp:docPr id="4" name="Slika 4" descr="Cartoon kids yoga with different yoga poses vector image on | Yo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artoon kids yoga with different yoga poses vector image on | Yo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284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C00000"/>
                <w:sz w:val="48"/>
                <w:szCs w:val="48"/>
              </w:rPr>
              <w:t xml:space="preserve">      </w:t>
            </w:r>
          </w:p>
          <w:p w:rsidR="00815706" w:rsidRDefault="00815706" w:rsidP="00815706">
            <w:pPr>
              <w:rPr>
                <w:color w:val="C00000"/>
              </w:rPr>
            </w:pPr>
            <w:r>
              <w:rPr>
                <w:color w:val="C00000"/>
              </w:rPr>
              <w:t xml:space="preserve"> </w:t>
            </w:r>
          </w:p>
          <w:p w:rsidR="00815706" w:rsidRDefault="00815706" w:rsidP="00815706"/>
          <w:p w:rsidR="00815706" w:rsidRDefault="00815706" w:rsidP="00815706">
            <w:pPr>
              <w:jc w:val="center"/>
              <w:rPr>
                <w:sz w:val="32"/>
                <w:szCs w:val="32"/>
              </w:rPr>
            </w:pPr>
          </w:p>
          <w:p w:rsidR="00815706" w:rsidRDefault="00815706" w:rsidP="00815706">
            <w:pPr>
              <w:jc w:val="center"/>
              <w:rPr>
                <w:i/>
              </w:rPr>
            </w:pPr>
          </w:p>
          <w:p w:rsidR="00815706" w:rsidRDefault="00815706" w:rsidP="00815706">
            <w:pPr>
              <w:jc w:val="center"/>
              <w:rPr>
                <w:i/>
              </w:rPr>
            </w:pPr>
          </w:p>
          <w:p w:rsidR="00815706" w:rsidRDefault="00815706" w:rsidP="00815706">
            <w:pPr>
              <w:jc w:val="center"/>
              <w:rPr>
                <w:i/>
              </w:rPr>
            </w:pPr>
          </w:p>
          <w:p w:rsidR="00815706" w:rsidRPr="00815706" w:rsidRDefault="00815706" w:rsidP="00815706">
            <w:pPr>
              <w:jc w:val="center"/>
              <w:rPr>
                <w:i/>
              </w:rPr>
            </w:pPr>
            <w:r w:rsidRPr="00815706">
              <w:rPr>
                <w:i/>
              </w:rPr>
              <w:t xml:space="preserve">Danes bomo telovadili doma – v stanovanju ob gledanju videoposnetka. </w:t>
            </w:r>
          </w:p>
          <w:p w:rsidR="00815706" w:rsidRPr="00815706" w:rsidRDefault="00815706" w:rsidP="00815706">
            <w:pPr>
              <w:jc w:val="center"/>
              <w:rPr>
                <w:i/>
              </w:rPr>
            </w:pPr>
            <w:r w:rsidRPr="00815706">
              <w:rPr>
                <w:i/>
              </w:rPr>
              <w:t>Ne ustrašite se, ker govorijo v angleškem jeziku…</w:t>
            </w:r>
          </w:p>
          <w:p w:rsidR="00815706" w:rsidRPr="00815706" w:rsidRDefault="00815706" w:rsidP="00815706">
            <w:pPr>
              <w:jc w:val="center"/>
              <w:rPr>
                <w:i/>
              </w:rPr>
            </w:pPr>
            <w:r w:rsidRPr="00815706">
              <w:rPr>
                <w:i/>
              </w:rPr>
              <w:t>vse boste razumeli in UŽIVAJTE OB GIBANJU.</w:t>
            </w:r>
          </w:p>
          <w:p w:rsidR="00815706" w:rsidRPr="00815706" w:rsidRDefault="00815706" w:rsidP="00815706">
            <w:pPr>
              <w:jc w:val="center"/>
              <w:rPr>
                <w:i/>
              </w:rPr>
            </w:pPr>
          </w:p>
          <w:p w:rsidR="00815706" w:rsidRPr="00815706" w:rsidRDefault="00333BCB" w:rsidP="00815706">
            <w:pPr>
              <w:jc w:val="center"/>
              <w:rPr>
                <w:i/>
                <w:color w:val="FF0000"/>
              </w:rPr>
            </w:pPr>
            <w:hyperlink r:id="rId12" w:history="1">
              <w:r w:rsidR="00815706" w:rsidRPr="00815706">
                <w:rPr>
                  <w:rStyle w:val="Hiperpovezava"/>
                  <w:i/>
                </w:rPr>
                <w:t>https://www.youtube.com/watch?v=dhCM0C6GnrY</w:t>
              </w:r>
            </w:hyperlink>
          </w:p>
          <w:p w:rsidR="00815706" w:rsidRP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333BCB"/>
        </w:tc>
        <w:tc>
          <w:tcPr>
            <w:tcW w:w="2268" w:type="dxa"/>
          </w:tcPr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Default="00815706" w:rsidP="00815706">
            <w:pPr>
              <w:jc w:val="center"/>
              <w:rPr>
                <w:i/>
                <w:color w:val="FF0000"/>
              </w:rPr>
            </w:pPr>
          </w:p>
          <w:p w:rsidR="00815706" w:rsidRPr="00815706" w:rsidRDefault="00815706" w:rsidP="00815706">
            <w:pPr>
              <w:jc w:val="center"/>
              <w:rPr>
                <w:i/>
                <w:color w:val="FF0000"/>
                <w:sz w:val="20"/>
              </w:rPr>
            </w:pPr>
            <w:r w:rsidRPr="00815706">
              <w:rPr>
                <w:i/>
                <w:color w:val="FF0000"/>
                <w:sz w:val="20"/>
              </w:rPr>
              <w:t xml:space="preserve">Na koncu telovadbe – NE POZABI: </w:t>
            </w:r>
            <w:r w:rsidRPr="00815706">
              <w:rPr>
                <w:rFonts w:ascii="Georgia" w:hAnsi="Georgia"/>
                <w:i/>
                <w:color w:val="333333"/>
                <w:sz w:val="20"/>
                <w:shd w:val="clear" w:color="auto" w:fill="FFFFFF"/>
              </w:rPr>
              <w:t>Umirjanje: ležanje na tleh, sprosti telo.</w:t>
            </w:r>
          </w:p>
          <w:p w:rsidR="00040C5A" w:rsidRDefault="00040C5A" w:rsidP="00364B61"/>
        </w:tc>
      </w:tr>
    </w:tbl>
    <w:p w:rsidR="007E779E" w:rsidRDefault="007E779E">
      <w:bookmarkStart w:id="0" w:name="_GoBack"/>
      <w:bookmarkEnd w:id="0"/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1129"/>
        <w:gridCol w:w="5387"/>
        <w:gridCol w:w="2410"/>
      </w:tblGrid>
      <w:tr w:rsidR="007E779E" w:rsidRPr="006E5EBC" w:rsidTr="00AC2625">
        <w:tc>
          <w:tcPr>
            <w:tcW w:w="1129" w:type="dxa"/>
          </w:tcPr>
          <w:p w:rsidR="007E779E" w:rsidRPr="006E5EBC" w:rsidRDefault="007E779E" w:rsidP="00F144E3">
            <w:pPr>
              <w:rPr>
                <w:rFonts w:cstheme="minorHAnsi"/>
              </w:rPr>
            </w:pPr>
            <w:r>
              <w:rPr>
                <w:rFonts w:cstheme="minorHAnsi"/>
              </w:rPr>
              <w:t>Predmet</w:t>
            </w:r>
          </w:p>
        </w:tc>
        <w:tc>
          <w:tcPr>
            <w:tcW w:w="5387" w:type="dxa"/>
          </w:tcPr>
          <w:p w:rsidR="007E779E" w:rsidRPr="007E779E" w:rsidRDefault="007E779E" w:rsidP="00F144E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7E779E">
              <w:rPr>
                <w:rFonts w:cstheme="minorHAnsi"/>
              </w:rPr>
              <w:t>ejavnost</w:t>
            </w:r>
          </w:p>
        </w:tc>
        <w:tc>
          <w:tcPr>
            <w:tcW w:w="2410" w:type="dxa"/>
          </w:tcPr>
          <w:p w:rsidR="007E779E" w:rsidRDefault="007E779E" w:rsidP="00F144E3">
            <w:pPr>
              <w:rPr>
                <w:rFonts w:cstheme="minorHAnsi"/>
              </w:rPr>
            </w:pPr>
            <w:r>
              <w:rPr>
                <w:rFonts w:cstheme="minorHAnsi"/>
              </w:rPr>
              <w:t>Dodatna navodila</w:t>
            </w:r>
          </w:p>
        </w:tc>
      </w:tr>
      <w:tr w:rsidR="007E779E" w:rsidRPr="006E5EBC" w:rsidTr="007E779E">
        <w:tc>
          <w:tcPr>
            <w:tcW w:w="1129" w:type="dxa"/>
          </w:tcPr>
          <w:p w:rsidR="007E779E" w:rsidRPr="006E5EBC" w:rsidRDefault="007E779E" w:rsidP="00F144E3">
            <w:pPr>
              <w:rPr>
                <w:rFonts w:cstheme="minorHAnsi"/>
              </w:rPr>
            </w:pPr>
          </w:p>
          <w:p w:rsidR="007E779E" w:rsidRPr="007D5CCD" w:rsidRDefault="007E779E" w:rsidP="00F144E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GUM</w:t>
            </w:r>
          </w:p>
          <w:p w:rsidR="007E779E" w:rsidRPr="006E5EBC" w:rsidRDefault="007E779E" w:rsidP="00F144E3">
            <w:pPr>
              <w:rPr>
                <w:rFonts w:cstheme="minorHAnsi"/>
              </w:rPr>
            </w:pPr>
          </w:p>
          <w:p w:rsidR="007E779E" w:rsidRPr="006E5EBC" w:rsidRDefault="007E779E" w:rsidP="00F144E3">
            <w:pPr>
              <w:rPr>
                <w:rFonts w:cstheme="minorHAnsi"/>
              </w:rPr>
            </w:pPr>
          </w:p>
          <w:p w:rsidR="007E779E" w:rsidRPr="006E5EBC" w:rsidRDefault="007E779E" w:rsidP="00F144E3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7E779E" w:rsidRDefault="007E779E" w:rsidP="00F144E3">
            <w:pPr>
              <w:rPr>
                <w:rFonts w:cstheme="minorHAnsi"/>
                <w:b/>
              </w:rPr>
            </w:pPr>
          </w:p>
          <w:p w:rsidR="007E779E" w:rsidRPr="000C3384" w:rsidRDefault="007E779E" w:rsidP="00F144E3">
            <w:pPr>
              <w:rPr>
                <w:rFonts w:cstheme="minorHAnsi"/>
                <w:b/>
                <w:i/>
                <w:sz w:val="20"/>
              </w:rPr>
            </w:pPr>
            <w:r w:rsidRPr="000C3384">
              <w:rPr>
                <w:rFonts w:cstheme="minorHAnsi"/>
                <w:b/>
                <w:i/>
                <w:sz w:val="20"/>
              </w:rPr>
              <w:t>PESEM IMA MELODIJO visoki in nizki toni</w:t>
            </w:r>
          </w:p>
          <w:p w:rsidR="007E779E" w:rsidRPr="000C3384" w:rsidRDefault="007E779E" w:rsidP="00F144E3">
            <w:pPr>
              <w:rPr>
                <w:rFonts w:cstheme="minorHAnsi"/>
                <w:b/>
                <w:i/>
                <w:sz w:val="20"/>
              </w:rPr>
            </w:pPr>
          </w:p>
          <w:p w:rsidR="007E779E" w:rsidRPr="000C3384" w:rsidRDefault="007E779E" w:rsidP="007E779E">
            <w:pPr>
              <w:pStyle w:val="Odstavekseznama"/>
              <w:numPr>
                <w:ilvl w:val="0"/>
                <w:numId w:val="4"/>
              </w:numPr>
              <w:spacing w:after="160" w:line="256" w:lineRule="auto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C3384">
              <w:rPr>
                <w:rFonts w:asciiTheme="minorHAnsi" w:hAnsiTheme="minorHAnsi" w:cstheme="minorHAnsi"/>
                <w:bCs/>
                <w:i/>
                <w:iCs/>
                <w:sz w:val="20"/>
                <w:szCs w:val="22"/>
              </w:rPr>
              <w:t xml:space="preserve"> </w:t>
            </w:r>
            <w:r w:rsidRPr="000C338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Najprej poslušaj in zapoj pesem Kuža pazi.  </w:t>
            </w:r>
          </w:p>
          <w:p w:rsidR="007E779E" w:rsidRPr="000C3384" w:rsidRDefault="007E779E" w:rsidP="007E779E">
            <w:pPr>
              <w:pStyle w:val="Odstavekseznama"/>
              <w:ind w:left="576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:rsidR="007E779E" w:rsidRPr="000C3384" w:rsidRDefault="00333BCB" w:rsidP="007E779E">
            <w:pPr>
              <w:pStyle w:val="Odstavekseznama"/>
              <w:ind w:left="576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hyperlink r:id="rId13" w:history="1">
              <w:r w:rsidR="007E779E" w:rsidRPr="000C3384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2"/>
                </w:rPr>
                <w:t>https://www.youtube.com/watch?v=TFt69KpT3iw</w:t>
              </w:r>
            </w:hyperlink>
          </w:p>
          <w:p w:rsidR="007E779E" w:rsidRPr="000C3384" w:rsidRDefault="007E779E" w:rsidP="007E779E">
            <w:pPr>
              <w:pStyle w:val="Odstavekseznama"/>
              <w:ind w:left="576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:rsidR="007E779E" w:rsidRPr="000C3384" w:rsidRDefault="007E779E" w:rsidP="007E779E">
            <w:pPr>
              <w:pStyle w:val="Odstavekseznama"/>
              <w:ind w:left="576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AC2625" w:rsidRPr="000C3384" w:rsidRDefault="00AC2625" w:rsidP="007E779E">
            <w:pPr>
              <w:pStyle w:val="Odstavekseznama"/>
              <w:ind w:left="576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AC2625" w:rsidRPr="000C3384" w:rsidRDefault="00AC2625" w:rsidP="007E779E">
            <w:pPr>
              <w:pStyle w:val="Odstavekseznama"/>
              <w:ind w:left="576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AC2625" w:rsidRPr="000C3384" w:rsidRDefault="00AC2625" w:rsidP="007E779E">
            <w:pPr>
              <w:pStyle w:val="Odstavekseznama"/>
              <w:ind w:left="576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AC2625" w:rsidRPr="000C3384" w:rsidRDefault="00AC2625" w:rsidP="007E779E">
            <w:pPr>
              <w:pStyle w:val="Odstavekseznama"/>
              <w:ind w:left="576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7E779E" w:rsidRPr="000C3384" w:rsidRDefault="007E779E" w:rsidP="007E779E">
            <w:pPr>
              <w:pStyle w:val="Odstavekseznama"/>
              <w:ind w:left="576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</w:p>
          <w:p w:rsidR="007E779E" w:rsidRPr="000C3384" w:rsidRDefault="007E779E" w:rsidP="007E779E">
            <w:pPr>
              <w:pStyle w:val="Odstavekseznama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C3384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Ob ponovnem petju </w:t>
            </w:r>
            <w:r w:rsidRPr="000C3384">
              <w:rPr>
                <w:rFonts w:asciiTheme="minorHAnsi" w:hAnsiTheme="minorHAnsi" w:cstheme="minorHAnsi"/>
                <w:i/>
                <w:sz w:val="20"/>
                <w:szCs w:val="22"/>
                <w:u w:val="single"/>
              </w:rPr>
              <w:t>prikaži gibanje melodije s celim telesom</w:t>
            </w:r>
            <w:r w:rsidRPr="000C3384">
              <w:rPr>
                <w:rFonts w:asciiTheme="minorHAnsi" w:hAnsiTheme="minorHAnsi" w:cstheme="minorHAnsi"/>
                <w:i/>
                <w:sz w:val="20"/>
                <w:szCs w:val="22"/>
              </w:rPr>
              <w:t>:</w:t>
            </w:r>
          </w:p>
          <w:p w:rsidR="007E779E" w:rsidRPr="000C3384" w:rsidRDefault="007E779E" w:rsidP="007E779E">
            <w:pPr>
              <w:pStyle w:val="Odstavekseznama"/>
              <w:ind w:left="576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  <w:p w:rsidR="007E779E" w:rsidRPr="000C3384" w:rsidRDefault="007E779E" w:rsidP="007E779E">
            <w:pPr>
              <w:ind w:left="284"/>
              <w:jc w:val="center"/>
              <w:rPr>
                <w:rFonts w:eastAsia="Times New Roman" w:cstheme="minorHAnsi"/>
                <w:i/>
                <w:sz w:val="20"/>
                <w:lang w:eastAsia="sl-SI"/>
              </w:rPr>
            </w:pPr>
            <w:r w:rsidRPr="000C3384">
              <w:rPr>
                <w:rFonts w:eastAsia="Times New Roman" w:cstheme="minorHAnsi"/>
                <w:i/>
                <w:color w:val="5B9BD5" w:themeColor="accent1"/>
                <w:sz w:val="20"/>
                <w:lang w:eastAsia="sl-SI"/>
              </w:rPr>
              <w:t xml:space="preserve">Najnižji ton </w:t>
            </w: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prikažeš s </w:t>
            </w:r>
            <w:r w:rsidRPr="000C3384">
              <w:rPr>
                <w:rFonts w:eastAsia="Times New Roman" w:cstheme="minorHAnsi"/>
                <w:i/>
                <w:color w:val="5B9BD5" w:themeColor="accent1"/>
                <w:sz w:val="20"/>
                <w:lang w:eastAsia="sl-SI"/>
              </w:rPr>
              <w:t>počepom</w:t>
            </w: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, </w:t>
            </w:r>
            <w:r w:rsidRPr="000C3384">
              <w:rPr>
                <w:rFonts w:eastAsia="Times New Roman" w:cstheme="minorHAnsi"/>
                <w:i/>
                <w:color w:val="ED7D31" w:themeColor="accent2"/>
                <w:sz w:val="20"/>
                <w:lang w:eastAsia="sl-SI"/>
              </w:rPr>
              <w:t>srednji ton stojiš</w:t>
            </w: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, </w:t>
            </w:r>
          </w:p>
          <w:p w:rsidR="007E779E" w:rsidRPr="000C3384" w:rsidRDefault="007E779E" w:rsidP="007E779E">
            <w:pPr>
              <w:ind w:left="284"/>
              <w:jc w:val="center"/>
              <w:rPr>
                <w:rFonts w:eastAsia="Times New Roman" w:cstheme="minorHAnsi"/>
                <w:i/>
                <w:sz w:val="20"/>
                <w:lang w:eastAsia="sl-SI"/>
              </w:rPr>
            </w:pP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za </w:t>
            </w:r>
            <w:r w:rsidRPr="000C3384">
              <w:rPr>
                <w:rFonts w:eastAsia="Times New Roman" w:cstheme="minorHAnsi"/>
                <w:i/>
                <w:color w:val="7030A0"/>
                <w:sz w:val="20"/>
                <w:lang w:eastAsia="sl-SI"/>
              </w:rPr>
              <w:t>najvišji ton dvigneš</w:t>
            </w: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 roke v zrak:</w:t>
            </w:r>
          </w:p>
          <w:p w:rsidR="007E779E" w:rsidRPr="000C3384" w:rsidRDefault="007E779E" w:rsidP="007E779E">
            <w:pPr>
              <w:ind w:left="284"/>
              <w:rPr>
                <w:rFonts w:eastAsia="Times New Roman" w:cstheme="minorHAnsi"/>
                <w:i/>
                <w:sz w:val="20"/>
                <w:lang w:eastAsia="sl-SI"/>
              </w:rPr>
            </w:pPr>
          </w:p>
          <w:p w:rsidR="007E779E" w:rsidRPr="000C3384" w:rsidRDefault="007E779E" w:rsidP="007E779E">
            <w:pPr>
              <w:ind w:left="284"/>
              <w:rPr>
                <w:rFonts w:eastAsia="Times New Roman" w:cstheme="minorHAnsi"/>
                <w:i/>
                <w:sz w:val="20"/>
                <w:lang w:eastAsia="sl-SI"/>
              </w:rPr>
            </w:pP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Kuža Pazi – </w:t>
            </w:r>
            <w:r w:rsidRPr="000C3384">
              <w:rPr>
                <w:rFonts w:eastAsia="Times New Roman" w:cstheme="minorHAnsi"/>
                <w:i/>
                <w:color w:val="2E74B5" w:themeColor="accent1" w:themeShade="BF"/>
                <w:sz w:val="20"/>
                <w:lang w:eastAsia="sl-SI"/>
              </w:rPr>
              <w:t>čepiš</w:t>
            </w:r>
          </w:p>
          <w:p w:rsidR="007E779E" w:rsidRPr="000C3384" w:rsidRDefault="007E779E" w:rsidP="007E779E">
            <w:pPr>
              <w:ind w:left="284"/>
              <w:rPr>
                <w:rFonts w:eastAsia="Times New Roman" w:cstheme="minorHAnsi"/>
                <w:i/>
                <w:sz w:val="20"/>
                <w:lang w:eastAsia="sl-SI"/>
              </w:rPr>
            </w:pP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z repkom miga – </w:t>
            </w:r>
            <w:r w:rsidRPr="000C3384">
              <w:rPr>
                <w:rFonts w:eastAsia="Times New Roman" w:cstheme="minorHAnsi"/>
                <w:i/>
                <w:color w:val="ED7D31" w:themeColor="accent2"/>
                <w:sz w:val="20"/>
                <w:lang w:eastAsia="sl-SI"/>
              </w:rPr>
              <w:t>stojiš</w:t>
            </w:r>
          </w:p>
          <w:p w:rsidR="007E779E" w:rsidRPr="000C3384" w:rsidRDefault="007E779E" w:rsidP="007E779E">
            <w:pPr>
              <w:ind w:left="284"/>
              <w:rPr>
                <w:rFonts w:eastAsia="Times New Roman" w:cstheme="minorHAnsi"/>
                <w:i/>
                <w:sz w:val="20"/>
                <w:lang w:eastAsia="sl-SI"/>
              </w:rPr>
            </w:pP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vstane – </w:t>
            </w:r>
            <w:r w:rsidRPr="000C3384">
              <w:rPr>
                <w:rFonts w:eastAsia="Times New Roman" w:cstheme="minorHAnsi"/>
                <w:i/>
                <w:color w:val="7030A0"/>
                <w:sz w:val="20"/>
                <w:lang w:eastAsia="sl-SI"/>
              </w:rPr>
              <w:t>dvigneš roke v zrak</w:t>
            </w:r>
          </w:p>
          <w:p w:rsidR="007E779E" w:rsidRPr="000C3384" w:rsidRDefault="007E779E" w:rsidP="007E779E">
            <w:pPr>
              <w:ind w:left="284"/>
              <w:rPr>
                <w:rFonts w:eastAsia="Times New Roman" w:cstheme="minorHAnsi"/>
                <w:i/>
                <w:color w:val="000000" w:themeColor="text1"/>
                <w:sz w:val="20"/>
                <w:lang w:eastAsia="sl-SI"/>
              </w:rPr>
            </w:pP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leže – </w:t>
            </w:r>
            <w:r w:rsidRPr="000C3384">
              <w:rPr>
                <w:rFonts w:eastAsia="Times New Roman" w:cstheme="minorHAnsi"/>
                <w:i/>
                <w:color w:val="000000" w:themeColor="text1"/>
                <w:sz w:val="20"/>
                <w:lang w:eastAsia="sl-SI"/>
              </w:rPr>
              <w:t>roke spustiš ob telesu</w:t>
            </w:r>
          </w:p>
          <w:p w:rsidR="007E779E" w:rsidRPr="000C3384" w:rsidRDefault="007E779E" w:rsidP="007E779E">
            <w:pPr>
              <w:ind w:left="284"/>
              <w:rPr>
                <w:rFonts w:eastAsia="Times New Roman" w:cstheme="minorHAnsi"/>
                <w:i/>
                <w:color w:val="2E74B5" w:themeColor="accent1" w:themeShade="BF"/>
                <w:sz w:val="20"/>
                <w:lang w:eastAsia="sl-SI"/>
              </w:rPr>
            </w:pPr>
            <w:r w:rsidRPr="000C3384">
              <w:rPr>
                <w:rFonts w:eastAsia="Times New Roman" w:cstheme="minorHAnsi"/>
                <w:i/>
                <w:sz w:val="20"/>
                <w:lang w:eastAsia="sl-SI"/>
              </w:rPr>
              <w:t xml:space="preserve">tačko da – </w:t>
            </w:r>
            <w:r w:rsidRPr="000C3384">
              <w:rPr>
                <w:rFonts w:eastAsia="Times New Roman" w:cstheme="minorHAnsi"/>
                <w:i/>
                <w:color w:val="2E74B5" w:themeColor="accent1" w:themeShade="BF"/>
                <w:sz w:val="20"/>
                <w:lang w:eastAsia="sl-SI"/>
              </w:rPr>
              <w:t>počepneš.</w:t>
            </w:r>
          </w:p>
          <w:p w:rsidR="007E779E" w:rsidRPr="000C3384" w:rsidRDefault="007E779E" w:rsidP="007E779E">
            <w:pPr>
              <w:ind w:left="284"/>
              <w:rPr>
                <w:rFonts w:eastAsia="Times New Roman" w:cstheme="minorHAnsi"/>
                <w:i/>
                <w:sz w:val="20"/>
                <w:lang w:eastAsia="sl-SI"/>
              </w:rPr>
            </w:pPr>
          </w:p>
          <w:p w:rsidR="007E779E" w:rsidRPr="000C3384" w:rsidRDefault="007E779E" w:rsidP="007E779E">
            <w:pPr>
              <w:rPr>
                <w:i/>
                <w:sz w:val="20"/>
              </w:rPr>
            </w:pPr>
          </w:p>
          <w:p w:rsidR="007E779E" w:rsidRPr="000C3384" w:rsidRDefault="007E779E" w:rsidP="007E779E">
            <w:pPr>
              <w:rPr>
                <w:i/>
                <w:sz w:val="20"/>
              </w:rPr>
            </w:pPr>
          </w:p>
          <w:p w:rsidR="007E779E" w:rsidRPr="000C3384" w:rsidRDefault="007E779E" w:rsidP="007E779E">
            <w:pPr>
              <w:rPr>
                <w:i/>
                <w:sz w:val="20"/>
              </w:rPr>
            </w:pPr>
          </w:p>
          <w:p w:rsidR="007E779E" w:rsidRPr="000C3384" w:rsidRDefault="007E779E" w:rsidP="00F144E3">
            <w:pPr>
              <w:rPr>
                <w:rFonts w:ascii="Calibri" w:eastAsia="Times New Roman" w:hAnsi="Calibri" w:cs="Calibri"/>
                <w:bCs/>
                <w:i/>
                <w:iCs/>
                <w:sz w:val="18"/>
                <w:szCs w:val="20"/>
                <w:lang w:eastAsia="sl-SI"/>
              </w:rPr>
            </w:pPr>
          </w:p>
          <w:p w:rsidR="007E779E" w:rsidRDefault="007E779E" w:rsidP="00F144E3">
            <w:pPr>
              <w:rPr>
                <w:rFonts w:cstheme="minorHAnsi"/>
                <w:i/>
              </w:rPr>
            </w:pPr>
          </w:p>
          <w:p w:rsidR="007E779E" w:rsidRDefault="007E779E" w:rsidP="00F144E3">
            <w:pPr>
              <w:rPr>
                <w:rFonts w:cstheme="minorHAnsi"/>
                <w:b/>
                <w:bCs/>
                <w:i/>
              </w:rPr>
            </w:pPr>
          </w:p>
          <w:p w:rsidR="00F667CC" w:rsidRDefault="00F667CC" w:rsidP="00F144E3">
            <w:pPr>
              <w:rPr>
                <w:rFonts w:cstheme="minorHAnsi"/>
                <w:b/>
                <w:bCs/>
                <w:i/>
              </w:rPr>
            </w:pPr>
          </w:p>
          <w:p w:rsidR="00F667CC" w:rsidRDefault="00F667CC" w:rsidP="00F144E3">
            <w:pPr>
              <w:rPr>
                <w:rFonts w:cstheme="minorHAnsi"/>
                <w:b/>
                <w:bCs/>
                <w:i/>
              </w:rPr>
            </w:pPr>
          </w:p>
          <w:p w:rsidR="00F667CC" w:rsidRDefault="00F667CC" w:rsidP="00F144E3">
            <w:pPr>
              <w:rPr>
                <w:rFonts w:cstheme="minorHAnsi"/>
                <w:b/>
                <w:bCs/>
                <w:i/>
              </w:rPr>
            </w:pPr>
          </w:p>
          <w:p w:rsidR="00F667CC" w:rsidRPr="00F667CC" w:rsidRDefault="00F667CC" w:rsidP="00F667CC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  <w:bCs/>
                <w:i/>
              </w:rPr>
            </w:pPr>
            <w:r w:rsidRPr="00F667CC">
              <w:rPr>
                <w:rFonts w:cstheme="minorHAnsi"/>
                <w:b/>
                <w:bCs/>
                <w:i/>
                <w:sz w:val="20"/>
              </w:rPr>
              <w:t>UČNI LIST (PRIPONKA)</w:t>
            </w:r>
          </w:p>
        </w:tc>
        <w:tc>
          <w:tcPr>
            <w:tcW w:w="2410" w:type="dxa"/>
          </w:tcPr>
          <w:p w:rsidR="007E779E" w:rsidRDefault="007E779E" w:rsidP="00F144E3">
            <w:pPr>
              <w:rPr>
                <w:rFonts w:cstheme="minorHAnsi"/>
              </w:rPr>
            </w:pPr>
            <w:r w:rsidRPr="007E779E"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5BC010AC" wp14:editId="724C8F5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124460</wp:posOffset>
                  </wp:positionV>
                  <wp:extent cx="1377800" cy="771525"/>
                  <wp:effectExtent l="0" t="0" r="0" b="0"/>
                  <wp:wrapNone/>
                  <wp:docPr id="2" name="Slika 2" descr="DD93EF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DD93EF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779E" w:rsidRDefault="007E779E" w:rsidP="00F144E3">
            <w:pPr>
              <w:rPr>
                <w:rFonts w:cstheme="minorHAnsi"/>
              </w:rPr>
            </w:pPr>
          </w:p>
          <w:p w:rsidR="007E779E" w:rsidRDefault="007E779E" w:rsidP="00F144E3">
            <w:pPr>
              <w:rPr>
                <w:rFonts w:cstheme="minorHAnsi"/>
                <w:i/>
              </w:rPr>
            </w:pPr>
          </w:p>
          <w:p w:rsidR="007E779E" w:rsidRPr="00AC41AC" w:rsidRDefault="007E779E" w:rsidP="00F144E3">
            <w:pPr>
              <w:rPr>
                <w:rFonts w:cstheme="minorHAnsi"/>
              </w:rPr>
            </w:pPr>
          </w:p>
          <w:p w:rsidR="007E779E" w:rsidRPr="00AC41AC" w:rsidRDefault="007E779E" w:rsidP="00F144E3">
            <w:pPr>
              <w:rPr>
                <w:rFonts w:cstheme="minorHAnsi"/>
              </w:rPr>
            </w:pPr>
          </w:p>
          <w:p w:rsidR="007E779E" w:rsidRPr="00AC41AC" w:rsidRDefault="007E779E" w:rsidP="00F144E3">
            <w:pPr>
              <w:rPr>
                <w:rFonts w:cstheme="minorHAnsi"/>
              </w:rPr>
            </w:pPr>
          </w:p>
          <w:p w:rsidR="007E779E" w:rsidRPr="00AC41AC" w:rsidRDefault="007E779E" w:rsidP="00F144E3">
            <w:pPr>
              <w:rPr>
                <w:rFonts w:cstheme="minorHAnsi"/>
              </w:rPr>
            </w:pP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 xml:space="preserve">Kuža pazi, z repkom miga,                                   </w:t>
            </w: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 xml:space="preserve">vstane, leže, tačko da. </w:t>
            </w: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 xml:space="preserve">Hišo čuva, jezno laja, </w:t>
            </w: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 xml:space="preserve">če nikogar ni doma. </w:t>
            </w: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 xml:space="preserve">Ko pa Jurček Cicibanček </w:t>
            </w: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 xml:space="preserve">pozno se odpravi spat, </w:t>
            </w: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 xml:space="preserve">kuža naš pred hišo leže, </w:t>
            </w:r>
          </w:p>
          <w:p w:rsidR="007E779E" w:rsidRPr="007E779E" w:rsidRDefault="007E779E" w:rsidP="007E779E">
            <w:pPr>
              <w:rPr>
                <w:rFonts w:cstheme="minorHAnsi"/>
                <w:b/>
                <w:sz w:val="18"/>
              </w:rPr>
            </w:pPr>
            <w:r w:rsidRPr="007E779E">
              <w:rPr>
                <w:rFonts w:cstheme="minorHAnsi"/>
                <w:b/>
                <w:sz w:val="18"/>
              </w:rPr>
              <w:t>da ne ukrade Jurčka tat.</w:t>
            </w:r>
          </w:p>
          <w:p w:rsidR="007E779E" w:rsidRDefault="007E779E" w:rsidP="00F144E3">
            <w:pPr>
              <w:rPr>
                <w:rFonts w:cstheme="minorHAnsi"/>
                <w:i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</w:rPr>
            </w:pPr>
          </w:p>
          <w:p w:rsidR="00AC2625" w:rsidRDefault="00AC2625" w:rsidP="00AC2625">
            <w:pPr>
              <w:rPr>
                <w:rFonts w:cstheme="minorHAnsi"/>
                <w:i/>
                <w:sz w:val="20"/>
                <w:szCs w:val="20"/>
              </w:rPr>
            </w:pPr>
          </w:p>
          <w:p w:rsidR="00AC2625" w:rsidRDefault="00AC2625" w:rsidP="00AC2625">
            <w:pPr>
              <w:rPr>
                <w:rFonts w:cstheme="minorHAnsi"/>
                <w:i/>
                <w:sz w:val="20"/>
                <w:szCs w:val="20"/>
              </w:rPr>
            </w:pPr>
          </w:p>
          <w:p w:rsidR="00AC2625" w:rsidRPr="00AC2625" w:rsidRDefault="00AC2625" w:rsidP="00AC2625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AC2625">
              <w:rPr>
                <w:rFonts w:cstheme="minorHAnsi"/>
                <w:i/>
                <w:sz w:val="20"/>
                <w:szCs w:val="20"/>
              </w:rPr>
              <w:t xml:space="preserve">Ob vnovičnem petju pesmi (ali ob poslušanju)  </w:t>
            </w:r>
            <w:r w:rsidRPr="00AC2625">
              <w:rPr>
                <w:rFonts w:cstheme="minorHAnsi"/>
                <w:i/>
                <w:sz w:val="20"/>
                <w:szCs w:val="20"/>
                <w:u w:val="single"/>
              </w:rPr>
              <w:t xml:space="preserve">prikaži gibanje melodije samo z rokami: </w:t>
            </w:r>
          </w:p>
          <w:p w:rsidR="00AC2625" w:rsidRPr="00AC2625" w:rsidRDefault="00AC2625" w:rsidP="00AC2625">
            <w:pPr>
              <w:ind w:left="284" w:hanging="142"/>
              <w:rPr>
                <w:rFonts w:eastAsia="Times New Roman" w:cstheme="minorHAnsi"/>
                <w:i/>
                <w:sz w:val="20"/>
                <w:szCs w:val="20"/>
                <w:u w:val="single"/>
                <w:lang w:eastAsia="sl-SI"/>
              </w:rPr>
            </w:pPr>
          </w:p>
          <w:p w:rsidR="00AC2625" w:rsidRPr="007E779E" w:rsidRDefault="00AC2625" w:rsidP="00AC2625">
            <w:pPr>
              <w:rPr>
                <w:rFonts w:eastAsia="Times New Roman" w:cstheme="minorHAnsi"/>
                <w:i/>
                <w:lang w:eastAsia="sl-SI"/>
              </w:rPr>
            </w:pPr>
            <w:r w:rsidRPr="00AC2625">
              <w:rPr>
                <w:rFonts w:eastAsia="Times New Roman" w:cstheme="minorHAnsi"/>
                <w:i/>
                <w:color w:val="5B9BD5" w:themeColor="accent1"/>
                <w:sz w:val="20"/>
                <w:szCs w:val="20"/>
                <w:lang w:eastAsia="sl-SI"/>
              </w:rPr>
              <w:t xml:space="preserve">Najnižji ton </w:t>
            </w:r>
            <w:r w:rsidRPr="00AC2625">
              <w:rPr>
                <w:rFonts w:eastAsia="Times New Roman" w:cstheme="minorHAnsi"/>
                <w:i/>
                <w:sz w:val="20"/>
                <w:szCs w:val="20"/>
                <w:lang w:eastAsia="sl-SI"/>
              </w:rPr>
              <w:t xml:space="preserve">prikaži  </w:t>
            </w:r>
            <w:r w:rsidRPr="00AC2625">
              <w:rPr>
                <w:rFonts w:eastAsia="Times New Roman" w:cstheme="minorHAnsi"/>
                <w:b/>
                <w:i/>
                <w:sz w:val="20"/>
                <w:szCs w:val="20"/>
                <w:lang w:eastAsia="sl-SI"/>
              </w:rPr>
              <w:t>z rokami ob telesu</w:t>
            </w:r>
            <w:r w:rsidRPr="00AC2625">
              <w:rPr>
                <w:rFonts w:eastAsia="Times New Roman" w:cstheme="minorHAnsi"/>
                <w:i/>
                <w:sz w:val="20"/>
                <w:szCs w:val="20"/>
                <w:lang w:eastAsia="sl-SI"/>
              </w:rPr>
              <w:t xml:space="preserve">, </w:t>
            </w:r>
            <w:r w:rsidRPr="00AC2625">
              <w:rPr>
                <w:rFonts w:eastAsia="Times New Roman" w:cstheme="minorHAnsi"/>
                <w:i/>
                <w:color w:val="ED7D31" w:themeColor="accent2"/>
                <w:sz w:val="20"/>
                <w:szCs w:val="20"/>
                <w:lang w:eastAsia="sl-SI"/>
              </w:rPr>
              <w:t xml:space="preserve">srednji ton </w:t>
            </w:r>
            <w:r w:rsidRPr="00AC2625">
              <w:rPr>
                <w:rFonts w:eastAsia="Times New Roman" w:cstheme="minorHAnsi"/>
                <w:i/>
                <w:sz w:val="20"/>
                <w:szCs w:val="20"/>
                <w:lang w:eastAsia="sl-SI"/>
              </w:rPr>
              <w:t xml:space="preserve">z rokami </w:t>
            </w:r>
            <w:r w:rsidRPr="00AC2625">
              <w:rPr>
                <w:rFonts w:eastAsia="Times New Roman" w:cstheme="minorHAnsi"/>
                <w:b/>
                <w:i/>
                <w:sz w:val="20"/>
                <w:szCs w:val="20"/>
                <w:lang w:eastAsia="sl-SI"/>
              </w:rPr>
              <w:t>ob boku</w:t>
            </w:r>
            <w:r w:rsidRPr="00AC2625">
              <w:rPr>
                <w:rFonts w:eastAsia="Times New Roman" w:cstheme="minorHAnsi"/>
                <w:i/>
                <w:sz w:val="20"/>
                <w:szCs w:val="20"/>
                <w:lang w:eastAsia="sl-SI"/>
              </w:rPr>
              <w:t xml:space="preserve">, </w:t>
            </w:r>
            <w:r w:rsidRPr="00AC2625">
              <w:rPr>
                <w:rFonts w:eastAsia="Times New Roman" w:cstheme="minorHAnsi"/>
                <w:i/>
                <w:color w:val="7030A0"/>
                <w:sz w:val="20"/>
                <w:szCs w:val="20"/>
                <w:lang w:eastAsia="sl-SI"/>
              </w:rPr>
              <w:t xml:space="preserve">najvišji ton </w:t>
            </w:r>
            <w:r w:rsidRPr="00AC2625">
              <w:rPr>
                <w:rFonts w:eastAsia="Times New Roman" w:cstheme="minorHAnsi"/>
                <w:i/>
                <w:sz w:val="20"/>
                <w:szCs w:val="20"/>
                <w:lang w:eastAsia="sl-SI"/>
              </w:rPr>
              <w:t xml:space="preserve">pa </w:t>
            </w:r>
            <w:r w:rsidRPr="00AC2625">
              <w:rPr>
                <w:rFonts w:eastAsia="Times New Roman" w:cstheme="minorHAnsi"/>
                <w:b/>
                <w:i/>
                <w:sz w:val="20"/>
                <w:szCs w:val="20"/>
                <w:lang w:eastAsia="sl-SI"/>
              </w:rPr>
              <w:t>z rokami v zraku</w:t>
            </w:r>
            <w:r w:rsidRPr="007E779E">
              <w:rPr>
                <w:rFonts w:eastAsia="Times New Roman" w:cstheme="minorHAnsi"/>
                <w:i/>
                <w:lang w:eastAsia="sl-SI"/>
              </w:rPr>
              <w:t>.</w:t>
            </w:r>
          </w:p>
          <w:p w:rsidR="00AC2625" w:rsidRDefault="00AC2625" w:rsidP="00AC2625"/>
          <w:p w:rsidR="007E779E" w:rsidRPr="00AC41AC" w:rsidRDefault="007E779E" w:rsidP="00F144E3">
            <w:pPr>
              <w:rPr>
                <w:rFonts w:cstheme="minorHAnsi"/>
                <w:i/>
                <w:iCs/>
              </w:rPr>
            </w:pPr>
          </w:p>
        </w:tc>
      </w:tr>
    </w:tbl>
    <w:p w:rsidR="00F278B6" w:rsidRDefault="00F278B6"/>
    <w:p w:rsidR="00040C5A" w:rsidRDefault="00040C5A"/>
    <w:p w:rsidR="00DC5BE3" w:rsidRPr="00126702" w:rsidRDefault="00DC5BE3" w:rsidP="00126702">
      <w:pPr>
        <w:jc w:val="center"/>
        <w:rPr>
          <w:b/>
          <w:sz w:val="24"/>
        </w:rPr>
      </w:pPr>
      <w:r w:rsidRPr="00126702">
        <w:rPr>
          <w:b/>
          <w:sz w:val="24"/>
        </w:rPr>
        <w:t>Želim ti veliko zdravja in uspeha pri pouku na daljavo.</w:t>
      </w:r>
    </w:p>
    <w:p w:rsidR="00DC5BE3" w:rsidRDefault="00DC5BE3" w:rsidP="00126702">
      <w:pPr>
        <w:jc w:val="center"/>
        <w:rPr>
          <w:sz w:val="16"/>
        </w:rPr>
      </w:pPr>
      <w:r w:rsidRPr="00126702">
        <w:rPr>
          <w:sz w:val="16"/>
        </w:rPr>
        <w:t>Za vsa dodatna pojasnila</w:t>
      </w:r>
      <w:r w:rsidR="00126702" w:rsidRPr="00126702">
        <w:rPr>
          <w:sz w:val="16"/>
        </w:rPr>
        <w:t xml:space="preserve"> sem na voljo na e-naslovu: </w:t>
      </w:r>
      <w:hyperlink r:id="rId15" w:history="1">
        <w:r w:rsidR="00126702" w:rsidRPr="00126702">
          <w:rPr>
            <w:rStyle w:val="Hiperpovezava"/>
            <w:sz w:val="16"/>
          </w:rPr>
          <w:t>albina.gril@gmail.com</w:t>
        </w:r>
      </w:hyperlink>
      <w:r w:rsidR="00126702" w:rsidRPr="00126702">
        <w:rPr>
          <w:sz w:val="16"/>
        </w:rPr>
        <w:t>.</w:t>
      </w:r>
    </w:p>
    <w:p w:rsidR="003F598C" w:rsidRDefault="003F598C" w:rsidP="00126702">
      <w:pPr>
        <w:jc w:val="center"/>
        <w:rPr>
          <w:sz w:val="16"/>
        </w:rPr>
      </w:pPr>
    </w:p>
    <w:p w:rsidR="003F598C" w:rsidRPr="00126702" w:rsidRDefault="003F598C" w:rsidP="00126702">
      <w:pPr>
        <w:jc w:val="center"/>
        <w:rPr>
          <w:sz w:val="16"/>
        </w:rPr>
      </w:pPr>
    </w:p>
    <w:sectPr w:rsidR="003F598C" w:rsidRPr="0012670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E3" w:rsidRDefault="00DC5BE3" w:rsidP="00DC5BE3">
      <w:pPr>
        <w:spacing w:after="0" w:line="240" w:lineRule="auto"/>
      </w:pPr>
      <w:r>
        <w:separator/>
      </w:r>
    </w:p>
  </w:endnote>
  <w:end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E3" w:rsidRDefault="00DC5BE3" w:rsidP="00DC5BE3">
      <w:pPr>
        <w:spacing w:after="0" w:line="240" w:lineRule="auto"/>
      </w:pPr>
      <w:r>
        <w:separator/>
      </w:r>
    </w:p>
  </w:footnote>
  <w:footnote w:type="continuationSeparator" w:id="0">
    <w:p w:rsidR="00DC5BE3" w:rsidRDefault="00DC5BE3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E3" w:rsidRDefault="00DC5BE3">
    <w:pPr>
      <w:pStyle w:val="Glava"/>
    </w:pPr>
    <w:r>
      <w:t>JVIZ OŠ DOBRNA, POUK NA DALJAVO               Razred: 2. B                                        Učiteljica: Albina Gril</w:t>
    </w:r>
  </w:p>
  <w:p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765E"/>
    <w:multiLevelType w:val="hybridMultilevel"/>
    <w:tmpl w:val="8EAAB7C8"/>
    <w:lvl w:ilvl="0" w:tplc="9620BF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D2242"/>
    <w:multiLevelType w:val="hybridMultilevel"/>
    <w:tmpl w:val="B8D2DD24"/>
    <w:lvl w:ilvl="0" w:tplc="8BF60748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9072B4"/>
    <w:multiLevelType w:val="hybridMultilevel"/>
    <w:tmpl w:val="5E22C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040C5A"/>
    <w:rsid w:val="000C3384"/>
    <w:rsid w:val="00126702"/>
    <w:rsid w:val="00147139"/>
    <w:rsid w:val="00186819"/>
    <w:rsid w:val="001B204F"/>
    <w:rsid w:val="00333BCB"/>
    <w:rsid w:val="003F598C"/>
    <w:rsid w:val="0075296A"/>
    <w:rsid w:val="007E779E"/>
    <w:rsid w:val="00815706"/>
    <w:rsid w:val="00AC2625"/>
    <w:rsid w:val="00CE359E"/>
    <w:rsid w:val="00DC5BE3"/>
    <w:rsid w:val="00F278B6"/>
    <w:rsid w:val="00F45945"/>
    <w:rsid w:val="00F6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B8D49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Ft69KpT3i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dhCM0C6Gn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albina.gril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264292630263249/posts/4330685336957271/?sfnsn=m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2020-04-05T16:18:00Z</dcterms:created>
  <dcterms:modified xsi:type="dcterms:W3CDTF">2020-04-05T18:35:00Z</dcterms:modified>
</cp:coreProperties>
</file>