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D31" w:rsidRDefault="00B10D31" w:rsidP="00B10D31">
      <w:pPr>
        <w:spacing w:after="0"/>
        <w:jc w:val="center"/>
        <w:rPr>
          <w:b/>
          <w:sz w:val="28"/>
          <w:szCs w:val="28"/>
        </w:rPr>
      </w:pPr>
      <w:r w:rsidRPr="004530A0">
        <w:rPr>
          <w:b/>
          <w:sz w:val="28"/>
          <w:szCs w:val="28"/>
        </w:rPr>
        <w:t>SLOVENIJA, EVROPSKA UNIJA IN SVET (I</w:t>
      </w:r>
      <w:r>
        <w:rPr>
          <w:b/>
          <w:sz w:val="28"/>
          <w:szCs w:val="28"/>
        </w:rPr>
        <w:t>I</w:t>
      </w:r>
      <w:r w:rsidRPr="004530A0">
        <w:rPr>
          <w:b/>
          <w:sz w:val="28"/>
          <w:szCs w:val="28"/>
        </w:rPr>
        <w:t>.)</w:t>
      </w:r>
    </w:p>
    <w:p w:rsidR="00B10D31" w:rsidRDefault="00B10D31" w:rsidP="00B10D31">
      <w:pPr>
        <w:spacing w:after="0"/>
        <w:jc w:val="center"/>
      </w:pPr>
      <w:r>
        <w:t>U 40-48</w:t>
      </w:r>
      <w:r w:rsidRPr="00C76F93">
        <w:t xml:space="preserve">, </w:t>
      </w:r>
      <w:hyperlink r:id="rId6" w:history="1">
        <w:r w:rsidRPr="00342FB6">
          <w:rPr>
            <w:rStyle w:val="Hiperpovezava"/>
          </w:rPr>
          <w:t>https://europa.eu/european-union/about-eu/institutions-bodies_sl</w:t>
        </w:r>
      </w:hyperlink>
    </w:p>
    <w:p w:rsidR="00B10D31" w:rsidRDefault="00B10D31" w:rsidP="00B10D31">
      <w:pPr>
        <w:spacing w:after="0"/>
        <w:jc w:val="center"/>
      </w:pPr>
    </w:p>
    <w:p w:rsidR="00B10D31" w:rsidRDefault="00B10D31" w:rsidP="00B10D31">
      <w:pPr>
        <w:spacing w:after="0"/>
      </w:pPr>
      <w:r>
        <w:t>1. Reši preglednico.</w:t>
      </w:r>
    </w:p>
    <w:tbl>
      <w:tblPr>
        <w:tblStyle w:val="Tabelamrea"/>
        <w:tblW w:w="9640" w:type="dxa"/>
        <w:tblInd w:w="-431" w:type="dxa"/>
        <w:tblLook w:val="04A0" w:firstRow="1" w:lastRow="0" w:firstColumn="1" w:lastColumn="0" w:noHBand="0" w:noVBand="1"/>
      </w:tblPr>
      <w:tblGrid>
        <w:gridCol w:w="3234"/>
        <w:gridCol w:w="2898"/>
        <w:gridCol w:w="3508"/>
      </w:tblGrid>
      <w:tr w:rsidR="00B10D31" w:rsidTr="00B10D31">
        <w:tc>
          <w:tcPr>
            <w:tcW w:w="3234" w:type="dxa"/>
          </w:tcPr>
          <w:p w:rsidR="00B10D31" w:rsidRDefault="00B10D31" w:rsidP="00AF6A64">
            <w:r>
              <w:t>Institucija</w:t>
            </w:r>
          </w:p>
        </w:tc>
        <w:tc>
          <w:tcPr>
            <w:tcW w:w="2898" w:type="dxa"/>
          </w:tcPr>
          <w:p w:rsidR="00B10D31" w:rsidRDefault="00B10D31" w:rsidP="00AF6A64">
            <w:r>
              <w:t>Struktura</w:t>
            </w:r>
          </w:p>
        </w:tc>
        <w:tc>
          <w:tcPr>
            <w:tcW w:w="3508" w:type="dxa"/>
          </w:tcPr>
          <w:p w:rsidR="00B10D31" w:rsidRDefault="00B10D31" w:rsidP="00AF6A64">
            <w:r>
              <w:t>Funkcija/naloga</w:t>
            </w:r>
          </w:p>
        </w:tc>
      </w:tr>
      <w:tr w:rsidR="00B10D31" w:rsidTr="00B10D31">
        <w:tc>
          <w:tcPr>
            <w:tcW w:w="3234" w:type="dxa"/>
          </w:tcPr>
          <w:p w:rsidR="00B10D31" w:rsidRDefault="00B10D31" w:rsidP="00AF6A64">
            <w:r>
              <w:t xml:space="preserve">Evropski parlament </w:t>
            </w:r>
          </w:p>
          <w:p w:rsidR="00B10D31" w:rsidRDefault="00B10D31" w:rsidP="00AF6A64"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61D905EC" wp14:editId="5DC527AB">
                  <wp:simplePos x="0" y="0"/>
                  <wp:positionH relativeFrom="column">
                    <wp:posOffset>-2328</wp:posOffset>
                  </wp:positionH>
                  <wp:positionV relativeFrom="paragraph">
                    <wp:posOffset>-2752</wp:posOffset>
                  </wp:positionV>
                  <wp:extent cx="1702800" cy="1274400"/>
                  <wp:effectExtent l="0" t="0" r="0" b="2540"/>
                  <wp:wrapNone/>
                  <wp:docPr id="1" name="Slika 1" descr="Rezultat iskanja slik za evropski parla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evropski parla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800" cy="127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10D31" w:rsidRDefault="00B10D31" w:rsidP="00AF6A64"/>
          <w:p w:rsidR="00B10D31" w:rsidRDefault="00B10D31" w:rsidP="00AF6A64"/>
          <w:p w:rsidR="00B10D31" w:rsidRDefault="00B10D31" w:rsidP="00AF6A64"/>
          <w:p w:rsidR="00B10D31" w:rsidRDefault="00B10D31" w:rsidP="00AF6A64"/>
          <w:p w:rsidR="00B10D31" w:rsidRDefault="00B10D31" w:rsidP="00AF6A64"/>
          <w:p w:rsidR="00B10D31" w:rsidRDefault="00B10D31" w:rsidP="00AF6A64"/>
          <w:p w:rsidR="00B10D31" w:rsidRDefault="00B10D31" w:rsidP="00AF6A64"/>
          <w:p w:rsidR="00B10D31" w:rsidRDefault="00B10D31" w:rsidP="00AF6A64">
            <w:r>
              <w:t xml:space="preserve">Sedež: </w:t>
            </w:r>
          </w:p>
        </w:tc>
        <w:tc>
          <w:tcPr>
            <w:tcW w:w="2898" w:type="dxa"/>
          </w:tcPr>
          <w:p w:rsidR="00B10D31" w:rsidRDefault="00B10D31" w:rsidP="00AF6A64"/>
          <w:p w:rsidR="00B10D31" w:rsidRDefault="00B10D31" w:rsidP="00AF6A64">
            <w:r>
              <w:t>Število članov:</w:t>
            </w:r>
          </w:p>
          <w:p w:rsidR="00B10D31" w:rsidRDefault="00B10D31" w:rsidP="00AF6A64"/>
          <w:p w:rsidR="00B10D31" w:rsidRDefault="00B10D31" w:rsidP="00AF6A64"/>
          <w:p w:rsidR="00B10D31" w:rsidRDefault="00B10D31" w:rsidP="00AF6A64">
            <w:r>
              <w:t>Vodi ga:</w:t>
            </w:r>
          </w:p>
          <w:p w:rsidR="00B10D31" w:rsidRDefault="00B10D31" w:rsidP="00AF6A64"/>
          <w:p w:rsidR="00B10D31" w:rsidRDefault="00B10D31" w:rsidP="00AF6A64"/>
          <w:p w:rsidR="00B10D31" w:rsidRDefault="00B10D31" w:rsidP="00AF6A64">
            <w:r>
              <w:t xml:space="preserve">Trajanje mandata: </w:t>
            </w:r>
          </w:p>
        </w:tc>
        <w:tc>
          <w:tcPr>
            <w:tcW w:w="3508" w:type="dxa"/>
          </w:tcPr>
          <w:p w:rsidR="00B10D31" w:rsidRDefault="00B10D31" w:rsidP="00AF6A64"/>
        </w:tc>
      </w:tr>
      <w:tr w:rsidR="00B10D31" w:rsidTr="00B10D31">
        <w:tc>
          <w:tcPr>
            <w:tcW w:w="3234" w:type="dxa"/>
          </w:tcPr>
          <w:p w:rsidR="00B10D31" w:rsidRDefault="00B10D31" w:rsidP="00AF6A64">
            <w:r>
              <w:t>Svet Evropske Unije:</w:t>
            </w:r>
          </w:p>
          <w:p w:rsidR="00B10D31" w:rsidRDefault="00B10D31" w:rsidP="00AF6A64">
            <w:r>
              <w:rPr>
                <w:noProof/>
                <w:lang w:eastAsia="sl-SI"/>
              </w:rPr>
              <w:drawing>
                <wp:inline distT="0" distB="0" distL="0" distR="0" wp14:anchorId="6F8FAB67" wp14:editId="75AF77EA">
                  <wp:extent cx="1616624" cy="1143280"/>
                  <wp:effectExtent l="0" t="0" r="3175" b="0"/>
                  <wp:docPr id="2" name="Slika 2" descr="Rezultat iskanja slik za evropski sv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evropski sv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43" cy="1143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D31" w:rsidRDefault="00B10D31" w:rsidP="00AF6A64">
            <w:r>
              <w:t xml:space="preserve">Sedež: </w:t>
            </w:r>
          </w:p>
        </w:tc>
        <w:tc>
          <w:tcPr>
            <w:tcW w:w="2898" w:type="dxa"/>
          </w:tcPr>
          <w:p w:rsidR="00B10D31" w:rsidRDefault="00B10D31" w:rsidP="00AF6A64">
            <w:r>
              <w:t>Število članov:</w:t>
            </w:r>
          </w:p>
          <w:p w:rsidR="00B10D31" w:rsidRDefault="00B10D31" w:rsidP="00AF6A64"/>
          <w:p w:rsidR="00B10D31" w:rsidRDefault="00B10D31" w:rsidP="00AF6A64"/>
          <w:p w:rsidR="00B10D31" w:rsidRDefault="00B10D31" w:rsidP="00AF6A64">
            <w:r>
              <w:t>Vodi ga:</w:t>
            </w:r>
          </w:p>
          <w:p w:rsidR="00B10D31" w:rsidRDefault="00B10D31" w:rsidP="00AF6A64"/>
          <w:p w:rsidR="00B10D31" w:rsidRDefault="00B10D31" w:rsidP="00AF6A64"/>
          <w:p w:rsidR="00B10D31" w:rsidRDefault="00B10D31" w:rsidP="00AF6A64">
            <w:r>
              <w:t>Trajanje mandata:</w:t>
            </w:r>
          </w:p>
        </w:tc>
        <w:tc>
          <w:tcPr>
            <w:tcW w:w="3508" w:type="dxa"/>
          </w:tcPr>
          <w:p w:rsidR="00B10D31" w:rsidRDefault="00B10D31" w:rsidP="00AF6A64"/>
        </w:tc>
      </w:tr>
      <w:tr w:rsidR="00B10D31" w:rsidTr="00B10D31">
        <w:tc>
          <w:tcPr>
            <w:tcW w:w="3234" w:type="dxa"/>
          </w:tcPr>
          <w:p w:rsidR="00B10D31" w:rsidRDefault="00B10D31" w:rsidP="00AF6A64">
            <w:r>
              <w:t xml:space="preserve">Evropska komisija: </w:t>
            </w:r>
          </w:p>
          <w:p w:rsidR="00B10D31" w:rsidRDefault="00B10D31" w:rsidP="00AF6A64">
            <w:r>
              <w:rPr>
                <w:noProof/>
                <w:lang w:eastAsia="sl-SI"/>
              </w:rPr>
              <w:drawing>
                <wp:inline distT="0" distB="0" distL="0" distR="0" wp14:anchorId="6798429E" wp14:editId="574095EB">
                  <wp:extent cx="1689559" cy="1129146"/>
                  <wp:effectExtent l="0" t="0" r="6350" b="0"/>
                  <wp:docPr id="3" name="Slika 3" descr="Rezultat iskanja slik za evropska komis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evropska komis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95" cy="1130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D31" w:rsidRDefault="00B10D31" w:rsidP="00AF6A64">
            <w:r>
              <w:t xml:space="preserve">Sedež: </w:t>
            </w:r>
          </w:p>
        </w:tc>
        <w:tc>
          <w:tcPr>
            <w:tcW w:w="2898" w:type="dxa"/>
          </w:tcPr>
          <w:p w:rsidR="00B10D31" w:rsidRDefault="00B10D31" w:rsidP="00AF6A64">
            <w:r>
              <w:t>Število članov:</w:t>
            </w:r>
          </w:p>
          <w:p w:rsidR="00B10D31" w:rsidRDefault="00B10D31" w:rsidP="00AF6A64"/>
          <w:p w:rsidR="00B10D31" w:rsidRDefault="00B10D31" w:rsidP="00AF6A64"/>
          <w:p w:rsidR="00B10D31" w:rsidRDefault="00B10D31" w:rsidP="00AF6A64">
            <w:r>
              <w:t>Vodi ga:</w:t>
            </w:r>
          </w:p>
          <w:p w:rsidR="00B10D31" w:rsidRDefault="00B10D31" w:rsidP="00AF6A64"/>
          <w:p w:rsidR="00B10D31" w:rsidRDefault="00B10D31" w:rsidP="00AF6A64"/>
          <w:p w:rsidR="00B10D31" w:rsidRDefault="00B10D31" w:rsidP="00AF6A64">
            <w:r>
              <w:t>Trajanje mandata:</w:t>
            </w:r>
          </w:p>
        </w:tc>
        <w:tc>
          <w:tcPr>
            <w:tcW w:w="3508" w:type="dxa"/>
          </w:tcPr>
          <w:p w:rsidR="00B10D31" w:rsidRDefault="00B10D31" w:rsidP="00AF6A64"/>
        </w:tc>
      </w:tr>
      <w:tr w:rsidR="00B10D31" w:rsidTr="00B10D31">
        <w:tc>
          <w:tcPr>
            <w:tcW w:w="3234" w:type="dxa"/>
          </w:tcPr>
          <w:p w:rsidR="00B10D31" w:rsidRDefault="00B10D31" w:rsidP="00AF6A64">
            <w:r>
              <w:t>Sodišče Evropske unije:</w:t>
            </w:r>
          </w:p>
          <w:p w:rsidR="00B10D31" w:rsidRDefault="00B10D31" w:rsidP="00AF6A64">
            <w:r>
              <w:rPr>
                <w:noProof/>
                <w:lang w:eastAsia="sl-SI"/>
              </w:rPr>
              <w:drawing>
                <wp:inline distT="0" distB="0" distL="0" distR="0" wp14:anchorId="63C42F23" wp14:editId="78513897">
                  <wp:extent cx="1667424" cy="1179206"/>
                  <wp:effectExtent l="0" t="0" r="9525" b="1905"/>
                  <wp:docPr id="4" name="Slika 4" descr="Rezultat iskanja slik za sodišče evropske u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zultat iskanja slik za sodišče evropske u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547" cy="1179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D31" w:rsidRDefault="00B10D31" w:rsidP="00AF6A64">
            <w:r>
              <w:t>Sedež:</w:t>
            </w:r>
          </w:p>
        </w:tc>
        <w:tc>
          <w:tcPr>
            <w:tcW w:w="2898" w:type="dxa"/>
          </w:tcPr>
          <w:p w:rsidR="00B10D31" w:rsidRDefault="00B10D31" w:rsidP="00AF6A64">
            <w:r>
              <w:t>Število članov:</w:t>
            </w:r>
          </w:p>
          <w:p w:rsidR="00B10D31" w:rsidRDefault="00B10D31" w:rsidP="00AF6A64"/>
          <w:p w:rsidR="00B10D31" w:rsidRDefault="00B10D31" w:rsidP="00AF6A64"/>
          <w:p w:rsidR="00B10D31" w:rsidRDefault="00B10D31" w:rsidP="00AF6A64">
            <w:r>
              <w:t>Vodi ga:</w:t>
            </w:r>
          </w:p>
          <w:p w:rsidR="00B10D31" w:rsidRDefault="00B10D31" w:rsidP="00AF6A64"/>
          <w:p w:rsidR="00B10D31" w:rsidRDefault="00B10D31" w:rsidP="00AF6A64"/>
          <w:p w:rsidR="00B10D31" w:rsidRDefault="00B10D31" w:rsidP="00AF6A64">
            <w:r>
              <w:t>Trajanje mandata:</w:t>
            </w:r>
          </w:p>
        </w:tc>
        <w:tc>
          <w:tcPr>
            <w:tcW w:w="3508" w:type="dxa"/>
          </w:tcPr>
          <w:p w:rsidR="00B10D31" w:rsidRDefault="00B10D31" w:rsidP="00AF6A64"/>
        </w:tc>
      </w:tr>
      <w:tr w:rsidR="00B10D31" w:rsidTr="00B10D31">
        <w:tc>
          <w:tcPr>
            <w:tcW w:w="3234" w:type="dxa"/>
          </w:tcPr>
          <w:p w:rsidR="00B10D31" w:rsidRDefault="00B10D31" w:rsidP="00AF6A64">
            <w:r>
              <w:t>Evropski svet:</w:t>
            </w:r>
          </w:p>
          <w:p w:rsidR="00B10D31" w:rsidRDefault="00B10D31" w:rsidP="00AF6A64"/>
          <w:p w:rsidR="00B10D31" w:rsidRDefault="00B10D31" w:rsidP="00AF6A64"/>
          <w:p w:rsidR="00B10D31" w:rsidRDefault="00B10D31" w:rsidP="00AF6A64"/>
          <w:p w:rsidR="00B10D31" w:rsidRDefault="00B10D31" w:rsidP="00AF6A64"/>
          <w:p w:rsidR="00B10D31" w:rsidRDefault="00B10D31" w:rsidP="00AF6A64"/>
          <w:p w:rsidR="00B10D31" w:rsidRDefault="00B10D31" w:rsidP="00AF6A64"/>
        </w:tc>
        <w:tc>
          <w:tcPr>
            <w:tcW w:w="2898" w:type="dxa"/>
          </w:tcPr>
          <w:p w:rsidR="00B10D31" w:rsidRDefault="00B10D31" w:rsidP="00AF6A64"/>
        </w:tc>
        <w:tc>
          <w:tcPr>
            <w:tcW w:w="3508" w:type="dxa"/>
          </w:tcPr>
          <w:p w:rsidR="00B10D31" w:rsidRDefault="00B10D31" w:rsidP="00AF6A64"/>
        </w:tc>
      </w:tr>
    </w:tbl>
    <w:p w:rsidR="00B10D31" w:rsidRPr="00C76F93" w:rsidRDefault="00B10D31" w:rsidP="00B10D31">
      <w:pPr>
        <w:spacing w:after="0"/>
      </w:pPr>
    </w:p>
    <w:p w:rsidR="00697427" w:rsidRDefault="00697427" w:rsidP="00B10D31">
      <w:pPr>
        <w:ind w:left="-567"/>
      </w:pPr>
    </w:p>
    <w:sectPr w:rsidR="006974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6F6" w:rsidRDefault="00DC66F6" w:rsidP="00B10D31">
      <w:pPr>
        <w:spacing w:after="0" w:line="240" w:lineRule="auto"/>
      </w:pPr>
      <w:r>
        <w:separator/>
      </w:r>
    </w:p>
  </w:endnote>
  <w:endnote w:type="continuationSeparator" w:id="0">
    <w:p w:rsidR="00DC66F6" w:rsidRDefault="00DC66F6" w:rsidP="00B1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D31" w:rsidRDefault="00B10D3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D31" w:rsidRDefault="00B10D3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D31" w:rsidRDefault="00B10D3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6F6" w:rsidRDefault="00DC66F6" w:rsidP="00B10D31">
      <w:pPr>
        <w:spacing w:after="0" w:line="240" w:lineRule="auto"/>
      </w:pPr>
      <w:r>
        <w:separator/>
      </w:r>
    </w:p>
  </w:footnote>
  <w:footnote w:type="continuationSeparator" w:id="0">
    <w:p w:rsidR="00DC66F6" w:rsidRDefault="00DC66F6" w:rsidP="00B10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D31" w:rsidRDefault="00B10D3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D31" w:rsidRDefault="00B10D31">
    <w:pPr>
      <w:pStyle w:val="Glava"/>
    </w:pPr>
    <w:bookmarkStart w:id="0" w:name="_GoBack"/>
    <w:r>
      <w:t>1. 6. 2020, EUROPSKA UNIJA, 8. R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D31" w:rsidRDefault="00B10D3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D31"/>
    <w:rsid w:val="00697427"/>
    <w:rsid w:val="00B10D31"/>
    <w:rsid w:val="00DC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D7DCA"/>
  <w15:chartTrackingRefBased/>
  <w15:docId w15:val="{06752610-66CD-40DF-8092-9BEFFAA4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10D31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B1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10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10D31"/>
  </w:style>
  <w:style w:type="paragraph" w:styleId="Noga">
    <w:name w:val="footer"/>
    <w:basedOn w:val="Navaden"/>
    <w:link w:val="NogaZnak"/>
    <w:uiPriority w:val="99"/>
    <w:unhideWhenUsed/>
    <w:rsid w:val="00B10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10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europa.eu/european-union/about-eu/institutions-bodies_s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1</cp:revision>
  <dcterms:created xsi:type="dcterms:W3CDTF">2020-05-31T13:53:00Z</dcterms:created>
  <dcterms:modified xsi:type="dcterms:W3CDTF">2020-05-31T13:55:00Z</dcterms:modified>
</cp:coreProperties>
</file>