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5A32" w14:textId="66EA3F12" w:rsidR="00802BFB" w:rsidRPr="00802BFB" w:rsidRDefault="004E0815" w:rsidP="00802BFB">
      <w:pPr>
        <w:pStyle w:val="Brezrazmikov"/>
        <w:jc w:val="center"/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2BFB">
        <w:rPr>
          <w:b/>
          <w:noProof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18E15017" wp14:editId="75B8FAE3">
            <wp:simplePos x="0" y="0"/>
            <wp:positionH relativeFrom="column">
              <wp:posOffset>6037993</wp:posOffset>
            </wp:positionH>
            <wp:positionV relativeFrom="page">
              <wp:posOffset>227536</wp:posOffset>
            </wp:positionV>
            <wp:extent cx="899160" cy="899160"/>
            <wp:effectExtent l="95250" t="95250" r="110490" b="91440"/>
            <wp:wrapTight wrapText="bothSides">
              <wp:wrapPolygon edited="0">
                <wp:start x="-200" y="737"/>
                <wp:lineTo x="-2933" y="2642"/>
                <wp:lineTo x="-557" y="9568"/>
                <wp:lineTo x="-3154" y="10459"/>
                <wp:lineTo x="-35" y="19549"/>
                <wp:lineTo x="10255" y="21340"/>
                <wp:lineTo x="15178" y="21587"/>
                <wp:lineTo x="15908" y="22304"/>
                <wp:lineTo x="21102" y="20522"/>
                <wp:lineTo x="21510" y="17479"/>
                <wp:lineTo x="21731" y="9663"/>
                <wp:lineTo x="21086" y="2143"/>
                <wp:lineTo x="20480" y="-1036"/>
                <wp:lineTo x="10919" y="-2110"/>
                <wp:lineTo x="4562" y="-897"/>
                <wp:lineTo x="-200" y="737"/>
              </wp:wrapPolygon>
            </wp:wrapTight>
            <wp:docPr id="1" name="Slika 1" descr="126,700+ Cartoon Sun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,700+ Cartoon Sun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6113">
                      <a:off x="0" y="0"/>
                      <a:ext cx="899160" cy="89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BFB">
        <w:rPr>
          <w:b/>
          <w:noProof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67B39036" wp14:editId="0E336499">
            <wp:simplePos x="0" y="0"/>
            <wp:positionH relativeFrom="column">
              <wp:posOffset>-254000</wp:posOffset>
            </wp:positionH>
            <wp:positionV relativeFrom="page">
              <wp:posOffset>869950</wp:posOffset>
            </wp:positionV>
            <wp:extent cx="1062990" cy="742315"/>
            <wp:effectExtent l="95250" t="152400" r="60960" b="153035"/>
            <wp:wrapTight wrapText="bothSides">
              <wp:wrapPolygon edited="0">
                <wp:start x="-663" y="311"/>
                <wp:lineTo x="-2861" y="1387"/>
                <wp:lineTo x="-857" y="9779"/>
                <wp:lineTo x="-2689" y="10676"/>
                <wp:lineTo x="-685" y="19068"/>
                <wp:lineTo x="12673" y="21902"/>
                <wp:lineTo x="20017" y="21822"/>
                <wp:lineTo x="20384" y="21643"/>
                <wp:lineTo x="21849" y="20925"/>
                <wp:lineTo x="22025" y="7952"/>
                <wp:lineTo x="20146" y="84"/>
                <wp:lineTo x="19636" y="-3767"/>
                <wp:lineTo x="7762" y="-3813"/>
                <wp:lineTo x="802" y="-406"/>
                <wp:lineTo x="-663" y="311"/>
              </wp:wrapPolygon>
            </wp:wrapTight>
            <wp:docPr id="4" name="Slika 4" descr="210+ Cartoon Of A Hiking Boots Stock Illustrations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+ Cartoon Of A Hiking Boots Stock Illustrations, Royalt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2304">
                      <a:off x="0" y="0"/>
                      <a:ext cx="10629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BFB" w:rsidRPr="00802BFB"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1. ŠPORTNI DAN – POHOD </w:t>
      </w:r>
      <w:r w:rsidR="00802BFB" w:rsidRPr="00802BFB"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LOVSKO KOČO</w:t>
      </w:r>
      <w:r w:rsidR="006A48EB"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 TROJNI</w:t>
      </w:r>
      <w:r w:rsidR="00802BFB" w:rsidRPr="00802BFB"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 DRUŽENJE S STARŠI</w:t>
      </w:r>
      <w:r w:rsidR="00802BFB"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02BFB" w:rsidRPr="00802BFB">
        <w:rPr>
          <w:b/>
          <w:color w:val="C45911" w:themeColor="accen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 UČENCE  OD 6. DO 9. RAZREDA</w:t>
      </w:r>
    </w:p>
    <w:p w14:paraId="02D31D0A" w14:textId="1AA1DBC6" w:rsidR="00802BFB" w:rsidRDefault="00802BFB" w:rsidP="00802BFB">
      <w:pPr>
        <w:pStyle w:val="Brezrazmikov"/>
      </w:pPr>
    </w:p>
    <w:p w14:paraId="4E78EE41" w14:textId="77777777" w:rsidR="003A0DAF" w:rsidRDefault="003A0DAF" w:rsidP="00802BFB">
      <w:pPr>
        <w:pStyle w:val="Brezrazmikov"/>
      </w:pPr>
    </w:p>
    <w:p w14:paraId="780DC4A6" w14:textId="09A2AEB3" w:rsidR="00802BFB" w:rsidRPr="00522210" w:rsidRDefault="00802BFB" w:rsidP="00802BFB">
      <w:pPr>
        <w:pStyle w:val="Brezrazmikov"/>
        <w:rPr>
          <w:sz w:val="24"/>
          <w:szCs w:val="24"/>
        </w:rPr>
      </w:pPr>
      <w:r w:rsidRPr="00C12602">
        <w:rPr>
          <w:sz w:val="24"/>
          <w:szCs w:val="24"/>
        </w:rPr>
        <w:t xml:space="preserve">V </w:t>
      </w:r>
      <w:r w:rsidRPr="006A48EB">
        <w:rPr>
          <w:b/>
          <w:sz w:val="24"/>
          <w:szCs w:val="24"/>
          <w:highlight w:val="green"/>
          <w:u w:val="single"/>
        </w:rPr>
        <w:t>SOBOTO</w:t>
      </w:r>
      <w:r w:rsidRPr="006A48EB">
        <w:rPr>
          <w:b/>
          <w:sz w:val="24"/>
          <w:szCs w:val="24"/>
          <w:highlight w:val="green"/>
          <w:u w:val="single"/>
        </w:rPr>
        <w:t xml:space="preserve">, </w:t>
      </w:r>
      <w:r w:rsidRPr="006A48EB">
        <w:rPr>
          <w:b/>
          <w:sz w:val="24"/>
          <w:szCs w:val="24"/>
          <w:highlight w:val="green"/>
          <w:u w:val="single"/>
        </w:rPr>
        <w:t>12</w:t>
      </w:r>
      <w:r w:rsidRPr="006A48EB">
        <w:rPr>
          <w:b/>
          <w:sz w:val="24"/>
          <w:szCs w:val="24"/>
          <w:highlight w:val="green"/>
          <w:u w:val="single"/>
        </w:rPr>
        <w:t xml:space="preserve">. </w:t>
      </w:r>
      <w:r w:rsidRPr="006A48EB">
        <w:rPr>
          <w:b/>
          <w:sz w:val="24"/>
          <w:szCs w:val="24"/>
          <w:highlight w:val="green"/>
          <w:u w:val="single"/>
        </w:rPr>
        <w:t>10</w:t>
      </w:r>
      <w:r w:rsidRPr="006A48EB">
        <w:rPr>
          <w:b/>
          <w:sz w:val="24"/>
          <w:szCs w:val="24"/>
          <w:highlight w:val="green"/>
          <w:u w:val="single"/>
        </w:rPr>
        <w:t>. 202</w:t>
      </w:r>
      <w:r w:rsidRPr="006A48EB">
        <w:rPr>
          <w:b/>
          <w:sz w:val="24"/>
          <w:szCs w:val="24"/>
          <w:highlight w:val="green"/>
          <w:u w:val="single"/>
        </w:rPr>
        <w:t>4</w:t>
      </w:r>
      <w:r w:rsidRPr="00C12602">
        <w:rPr>
          <w:sz w:val="24"/>
          <w:szCs w:val="24"/>
        </w:rPr>
        <w:t>, bo 1. športni dan za predmetno stopnjo</w:t>
      </w:r>
      <w:r>
        <w:rPr>
          <w:sz w:val="24"/>
          <w:szCs w:val="24"/>
        </w:rPr>
        <w:t>, p</w:t>
      </w:r>
      <w:r w:rsidRPr="00C12602">
        <w:rPr>
          <w:sz w:val="24"/>
          <w:szCs w:val="24"/>
        </w:rPr>
        <w:t>ohod</w:t>
      </w:r>
      <w:r>
        <w:rPr>
          <w:sz w:val="24"/>
          <w:szCs w:val="24"/>
        </w:rPr>
        <w:t xml:space="preserve"> na Lovsko</w:t>
      </w:r>
      <w:r w:rsidR="00F41E5F">
        <w:rPr>
          <w:sz w:val="24"/>
          <w:szCs w:val="24"/>
        </w:rPr>
        <w:t xml:space="preserve"> </w:t>
      </w:r>
      <w:r>
        <w:rPr>
          <w:sz w:val="24"/>
          <w:szCs w:val="24"/>
        </w:rPr>
        <w:t>kočo</w:t>
      </w:r>
      <w:r w:rsidR="0044426D">
        <w:rPr>
          <w:sz w:val="24"/>
          <w:szCs w:val="24"/>
        </w:rPr>
        <w:t xml:space="preserve"> na Trojni</w:t>
      </w:r>
      <w:r>
        <w:rPr>
          <w:sz w:val="24"/>
          <w:szCs w:val="24"/>
        </w:rPr>
        <w:t xml:space="preserve">. </w:t>
      </w:r>
      <w:r w:rsidRPr="006A48EB">
        <w:rPr>
          <w:b/>
          <w:color w:val="C45911" w:themeColor="accent2" w:themeShade="BF"/>
          <w:sz w:val="24"/>
          <w:szCs w:val="24"/>
        </w:rPr>
        <w:t>Na pohod s</w:t>
      </w:r>
      <w:r w:rsidR="006A48EB" w:rsidRPr="006A48EB">
        <w:rPr>
          <w:b/>
          <w:color w:val="C45911" w:themeColor="accent2" w:themeShade="BF"/>
          <w:sz w:val="24"/>
          <w:szCs w:val="24"/>
        </w:rPr>
        <w:t>te</w:t>
      </w:r>
      <w:r w:rsidRPr="006A48EB">
        <w:rPr>
          <w:b/>
          <w:color w:val="C45911" w:themeColor="accent2" w:themeShade="BF"/>
          <w:sz w:val="24"/>
          <w:szCs w:val="24"/>
        </w:rPr>
        <w:t xml:space="preserve"> lepo vabljeni tudi starši, da se malo </w:t>
      </w:r>
      <w:proofErr w:type="spellStart"/>
      <w:r w:rsidRPr="006A48EB">
        <w:rPr>
          <w:b/>
          <w:color w:val="C45911" w:themeColor="accent2" w:themeShade="BF"/>
          <w:sz w:val="24"/>
          <w:szCs w:val="24"/>
        </w:rPr>
        <w:t>podružimo</w:t>
      </w:r>
      <w:proofErr w:type="spellEnd"/>
      <w:r w:rsidRPr="006A48EB">
        <w:rPr>
          <w:b/>
          <w:color w:val="C45911" w:themeColor="accent2" w:themeShade="BF"/>
          <w:sz w:val="24"/>
          <w:szCs w:val="24"/>
        </w:rPr>
        <w:t>.</w:t>
      </w:r>
      <w:r w:rsidRPr="006A48EB">
        <w:rPr>
          <w:color w:val="C45911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Na poti</w:t>
      </w:r>
      <w:r w:rsidRPr="00C12602">
        <w:rPr>
          <w:sz w:val="24"/>
          <w:szCs w:val="24"/>
        </w:rPr>
        <w:t xml:space="preserve"> bomo imeli daljši postanek za malico in</w:t>
      </w:r>
      <w:r>
        <w:rPr>
          <w:sz w:val="24"/>
          <w:szCs w:val="24"/>
        </w:rPr>
        <w:t xml:space="preserve"> pogovor na koči</w:t>
      </w:r>
      <w:r w:rsidRPr="00C12602">
        <w:rPr>
          <w:sz w:val="24"/>
          <w:szCs w:val="24"/>
        </w:rPr>
        <w:t xml:space="preserve">. </w:t>
      </w:r>
      <w:r w:rsidRPr="006F53A3">
        <w:rPr>
          <w:sz w:val="24"/>
          <w:szCs w:val="24"/>
          <w:u w:val="single"/>
        </w:rPr>
        <w:t>S seboj imate lahko</w:t>
      </w:r>
      <w:r>
        <w:rPr>
          <w:sz w:val="24"/>
          <w:szCs w:val="24"/>
          <w:u w:val="single"/>
        </w:rPr>
        <w:t xml:space="preserve"> </w:t>
      </w:r>
      <w:r w:rsidR="00BB13AA">
        <w:rPr>
          <w:sz w:val="24"/>
          <w:szCs w:val="24"/>
          <w:u w:val="single"/>
        </w:rPr>
        <w:t xml:space="preserve">kakšno </w:t>
      </w:r>
      <w:r>
        <w:rPr>
          <w:sz w:val="24"/>
          <w:szCs w:val="24"/>
          <w:u w:val="single"/>
        </w:rPr>
        <w:t>žogo</w:t>
      </w:r>
      <w:r w:rsidRPr="006F53A3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igralne </w:t>
      </w:r>
      <w:r w:rsidRPr="006F53A3">
        <w:rPr>
          <w:sz w:val="24"/>
          <w:szCs w:val="24"/>
          <w:u w:val="single"/>
        </w:rPr>
        <w:t>karte, podlage za sedenje...</w:t>
      </w:r>
      <w:r w:rsidRPr="00C126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Obvezno imejte seboj tudi </w:t>
      </w:r>
      <w:proofErr w:type="spellStart"/>
      <w:r>
        <w:rPr>
          <w:b/>
          <w:sz w:val="24"/>
          <w:szCs w:val="24"/>
        </w:rPr>
        <w:t>bidon</w:t>
      </w:r>
      <w:proofErr w:type="spellEnd"/>
      <w:r>
        <w:rPr>
          <w:b/>
          <w:sz w:val="24"/>
          <w:szCs w:val="24"/>
        </w:rPr>
        <w:t xml:space="preserve"> z vodo.</w:t>
      </w:r>
    </w:p>
    <w:p w14:paraId="433E011A" w14:textId="77777777" w:rsidR="00802BFB" w:rsidRDefault="00802BFB" w:rsidP="00802BFB">
      <w:pPr>
        <w:pStyle w:val="Brezrazmikov"/>
        <w:rPr>
          <w:b/>
          <w:sz w:val="24"/>
          <w:szCs w:val="24"/>
          <w:highlight w:val="green"/>
        </w:rPr>
      </w:pPr>
    </w:p>
    <w:p w14:paraId="0B036C2F" w14:textId="65B89166" w:rsidR="0044426D" w:rsidRPr="0044426D" w:rsidRDefault="0044426D" w:rsidP="00802BFB">
      <w:pPr>
        <w:pStyle w:val="Brezrazmikov"/>
        <w:rPr>
          <w:b/>
          <w:color w:val="FF0000"/>
          <w:sz w:val="24"/>
          <w:szCs w:val="24"/>
          <w:highlight w:val="cyan"/>
          <w:u w:val="single"/>
        </w:rPr>
      </w:pPr>
      <w:r w:rsidRPr="006A48EB">
        <w:rPr>
          <w:b/>
          <w:sz w:val="24"/>
          <w:szCs w:val="24"/>
          <w:highlight w:val="cyan"/>
        </w:rPr>
        <w:t xml:space="preserve">ZBEREMO SE OB 7.55. URI </w:t>
      </w:r>
      <w:r w:rsidR="006A48EB" w:rsidRPr="006A48EB">
        <w:rPr>
          <w:b/>
          <w:sz w:val="24"/>
          <w:szCs w:val="24"/>
          <w:highlight w:val="cyan"/>
        </w:rPr>
        <w:t>PRED ŠOLO</w:t>
      </w:r>
      <w:r w:rsidR="00802BFB" w:rsidRPr="00C12602">
        <w:rPr>
          <w:b/>
          <w:sz w:val="24"/>
          <w:szCs w:val="24"/>
        </w:rPr>
        <w:t>.</w:t>
      </w:r>
      <w:r w:rsidR="00802BFB" w:rsidRPr="00C12602">
        <w:rPr>
          <w:sz w:val="24"/>
          <w:szCs w:val="24"/>
        </w:rPr>
        <w:t xml:space="preserve"> </w:t>
      </w:r>
      <w:r w:rsidRPr="006A48EB">
        <w:rPr>
          <w:b/>
          <w:sz w:val="24"/>
          <w:szCs w:val="24"/>
          <w:highlight w:val="cyan"/>
        </w:rPr>
        <w:t>ODHOD ob 8.05</w:t>
      </w:r>
      <w:r>
        <w:rPr>
          <w:b/>
          <w:sz w:val="24"/>
          <w:szCs w:val="24"/>
          <w:highlight w:val="cyan"/>
        </w:rPr>
        <w:t>.</w:t>
      </w:r>
      <w:r w:rsidRPr="006A48EB">
        <w:rPr>
          <w:b/>
          <w:sz w:val="24"/>
          <w:szCs w:val="24"/>
          <w:highlight w:val="cyan"/>
        </w:rPr>
        <w:t xml:space="preserve"> </w:t>
      </w:r>
      <w:r w:rsidRPr="0044426D">
        <w:rPr>
          <w:b/>
          <w:color w:val="FF0000"/>
          <w:sz w:val="24"/>
          <w:szCs w:val="24"/>
          <w:u w:val="single"/>
        </w:rPr>
        <w:t xml:space="preserve">Dežurni učenci greste v kuhinjo po malico in jo odložite na dežurno mizo. </w:t>
      </w:r>
      <w:r w:rsidRPr="0044426D">
        <w:rPr>
          <w:color w:val="FF0000"/>
          <w:sz w:val="24"/>
          <w:szCs w:val="24"/>
          <w:u w:val="single"/>
        </w:rPr>
        <w:t xml:space="preserve">Vsak sam vzame malico in jo tudi sam nosi. </w:t>
      </w:r>
      <w:r w:rsidRPr="0044426D">
        <w:rPr>
          <w:color w:val="FF0000"/>
          <w:sz w:val="24"/>
          <w:szCs w:val="24"/>
          <w:highlight w:val="yellow"/>
          <w:u w:val="single"/>
        </w:rPr>
        <w:t xml:space="preserve">Učenci, ki imate posebno </w:t>
      </w:r>
      <w:r w:rsidRPr="0044426D">
        <w:rPr>
          <w:b/>
          <w:color w:val="FF0000"/>
          <w:sz w:val="24"/>
          <w:szCs w:val="24"/>
          <w:highlight w:val="yellow"/>
          <w:u w:val="single"/>
        </w:rPr>
        <w:t>dieto</w:t>
      </w:r>
      <w:r w:rsidRPr="0044426D">
        <w:rPr>
          <w:color w:val="FF0000"/>
          <w:sz w:val="24"/>
          <w:szCs w:val="24"/>
          <w:highlight w:val="yellow"/>
          <w:u w:val="single"/>
        </w:rPr>
        <w:t>, vzamete malico s svojim imenom.</w:t>
      </w:r>
    </w:p>
    <w:p w14:paraId="736D1F59" w14:textId="77777777" w:rsidR="0044426D" w:rsidRDefault="0044426D" w:rsidP="00802BFB">
      <w:pPr>
        <w:pStyle w:val="Brezrazmikov"/>
        <w:rPr>
          <w:sz w:val="24"/>
          <w:szCs w:val="24"/>
        </w:rPr>
      </w:pPr>
    </w:p>
    <w:p w14:paraId="779ED286" w14:textId="39DB7FEF" w:rsidR="004E0815" w:rsidRDefault="00802BFB" w:rsidP="00802BFB">
      <w:pPr>
        <w:pStyle w:val="Brezrazmikov"/>
        <w:rPr>
          <w:sz w:val="24"/>
          <w:szCs w:val="24"/>
        </w:rPr>
      </w:pPr>
      <w:r w:rsidRPr="00C12602">
        <w:rPr>
          <w:sz w:val="24"/>
          <w:szCs w:val="24"/>
        </w:rPr>
        <w:t xml:space="preserve">Oblečeni bodite v </w:t>
      </w:r>
      <w:r w:rsidRPr="00C12602">
        <w:rPr>
          <w:b/>
          <w:sz w:val="24"/>
          <w:szCs w:val="24"/>
        </w:rPr>
        <w:t>športna oblačila in dobro obuti za hojo</w:t>
      </w:r>
      <w:r>
        <w:rPr>
          <w:b/>
          <w:sz w:val="24"/>
          <w:szCs w:val="24"/>
        </w:rPr>
        <w:t xml:space="preserve"> (pohodna obutev in kvalitetne nogavice)</w:t>
      </w:r>
      <w:r w:rsidRPr="006F53A3">
        <w:rPr>
          <w:sz w:val="24"/>
          <w:szCs w:val="24"/>
        </w:rPr>
        <w:t>,</w:t>
      </w:r>
      <w:r w:rsidRPr="00C12602">
        <w:rPr>
          <w:b/>
          <w:sz w:val="24"/>
          <w:szCs w:val="24"/>
        </w:rPr>
        <w:t xml:space="preserve"> </w:t>
      </w:r>
      <w:r w:rsidRPr="006F53A3">
        <w:rPr>
          <w:sz w:val="24"/>
          <w:szCs w:val="24"/>
        </w:rPr>
        <w:t>saj so tla razmočena.</w:t>
      </w:r>
      <w:r w:rsidRPr="00C12602">
        <w:rPr>
          <w:sz w:val="24"/>
          <w:szCs w:val="24"/>
        </w:rPr>
        <w:t xml:space="preserve"> Za hojo priporočam </w:t>
      </w:r>
      <w:r w:rsidRPr="00521652">
        <w:rPr>
          <w:sz w:val="24"/>
          <w:szCs w:val="24"/>
          <w:u w:val="single"/>
        </w:rPr>
        <w:t>pohodne palice</w:t>
      </w:r>
      <w:r w:rsidRPr="00C12602">
        <w:rPr>
          <w:sz w:val="24"/>
          <w:szCs w:val="24"/>
        </w:rPr>
        <w:t xml:space="preserve">. S seboj imejte </w:t>
      </w:r>
      <w:r w:rsidRPr="006A48EB">
        <w:rPr>
          <w:sz w:val="24"/>
          <w:szCs w:val="24"/>
          <w:highlight w:val="green"/>
        </w:rPr>
        <w:t>manjši nahrbtnik in vrečko</w:t>
      </w:r>
      <w:r w:rsidRPr="00C12602">
        <w:rPr>
          <w:sz w:val="24"/>
          <w:szCs w:val="24"/>
        </w:rPr>
        <w:t xml:space="preserve">, kamor boste dali šolsko malico. </w:t>
      </w:r>
      <w:r>
        <w:rPr>
          <w:sz w:val="24"/>
          <w:szCs w:val="24"/>
        </w:rPr>
        <w:t xml:space="preserve">Šolska malica je samo za učence, starši si boste morali svojo vzeti od doma. </w:t>
      </w:r>
      <w:r w:rsidR="004E0815">
        <w:rPr>
          <w:sz w:val="24"/>
          <w:szCs w:val="24"/>
        </w:rPr>
        <w:t xml:space="preserve">Malico bomo pojedli na </w:t>
      </w:r>
      <w:r w:rsidR="00BB13AA">
        <w:rPr>
          <w:sz w:val="24"/>
          <w:szCs w:val="24"/>
        </w:rPr>
        <w:t xml:space="preserve">koči, kjer bo na razpolago </w:t>
      </w:r>
      <w:proofErr w:type="spellStart"/>
      <w:r w:rsidR="00BB13AA">
        <w:rPr>
          <w:sz w:val="24"/>
          <w:szCs w:val="24"/>
        </w:rPr>
        <w:t>wc</w:t>
      </w:r>
      <w:proofErr w:type="spellEnd"/>
      <w:r w:rsidR="00BB13AA">
        <w:rPr>
          <w:sz w:val="24"/>
          <w:szCs w:val="24"/>
        </w:rPr>
        <w:t xml:space="preserve"> in mogoče še kaj. </w:t>
      </w:r>
    </w:p>
    <w:p w14:paraId="6ADAE589" w14:textId="28D5940B" w:rsidR="004E0815" w:rsidRDefault="004E0815" w:rsidP="00802BFB">
      <w:pPr>
        <w:pStyle w:val="Brezrazmikov"/>
        <w:rPr>
          <w:sz w:val="24"/>
          <w:szCs w:val="24"/>
        </w:rPr>
      </w:pPr>
    </w:p>
    <w:p w14:paraId="1289462D" w14:textId="5ADF746C" w:rsidR="0044426D" w:rsidRDefault="00BB13AA" w:rsidP="00802BF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="00802BFB" w:rsidRPr="00C12602">
        <w:rPr>
          <w:sz w:val="24"/>
          <w:szCs w:val="24"/>
        </w:rPr>
        <w:t xml:space="preserve">seboj </w:t>
      </w:r>
      <w:r>
        <w:rPr>
          <w:sz w:val="24"/>
          <w:szCs w:val="24"/>
        </w:rPr>
        <w:t xml:space="preserve">imejte </w:t>
      </w:r>
      <w:r w:rsidR="00802BFB" w:rsidRPr="00521652">
        <w:rPr>
          <w:sz w:val="24"/>
          <w:szCs w:val="24"/>
          <w:u w:val="single"/>
        </w:rPr>
        <w:t>rezervna oblačila</w:t>
      </w:r>
      <w:r w:rsidR="00802BFB" w:rsidRPr="00C12602">
        <w:rPr>
          <w:sz w:val="24"/>
          <w:szCs w:val="24"/>
        </w:rPr>
        <w:t xml:space="preserve">, če boste prepoteni. Na glavi naj bodo </w:t>
      </w:r>
      <w:r w:rsidR="00802BFB" w:rsidRPr="00521652">
        <w:rPr>
          <w:sz w:val="24"/>
          <w:szCs w:val="24"/>
          <w:u w:val="single"/>
        </w:rPr>
        <w:t>čepice s ščitnikom</w:t>
      </w:r>
      <w:r w:rsidR="00802BFB" w:rsidRPr="00C12602">
        <w:rPr>
          <w:sz w:val="24"/>
          <w:szCs w:val="24"/>
        </w:rPr>
        <w:t xml:space="preserve"> za</w:t>
      </w:r>
      <w:r w:rsidR="00802BFB">
        <w:rPr>
          <w:sz w:val="24"/>
          <w:szCs w:val="24"/>
        </w:rPr>
        <w:t xml:space="preserve"> </w:t>
      </w:r>
      <w:r w:rsidR="00802BFB" w:rsidRPr="00C12602">
        <w:rPr>
          <w:sz w:val="24"/>
          <w:szCs w:val="24"/>
        </w:rPr>
        <w:t xml:space="preserve"> zaščito pred soncem. Priporočam </w:t>
      </w:r>
      <w:r w:rsidR="00802BFB" w:rsidRPr="00521652">
        <w:rPr>
          <w:sz w:val="24"/>
          <w:szCs w:val="24"/>
          <w:u w:val="single"/>
        </w:rPr>
        <w:t>zaščito proti komarjem in klopom</w:t>
      </w:r>
      <w:r w:rsidR="00802BFB" w:rsidRPr="00C12602">
        <w:rPr>
          <w:sz w:val="24"/>
          <w:szCs w:val="24"/>
        </w:rPr>
        <w:t xml:space="preserve">. Za bolj občutljive pa tudi </w:t>
      </w:r>
      <w:r w:rsidR="00802BFB" w:rsidRPr="00521652">
        <w:rPr>
          <w:sz w:val="24"/>
          <w:szCs w:val="24"/>
          <w:u w:val="single"/>
        </w:rPr>
        <w:t>kremo za sončenje</w:t>
      </w:r>
      <w:r w:rsidR="00802BFB" w:rsidRPr="00C12602">
        <w:rPr>
          <w:sz w:val="24"/>
          <w:szCs w:val="24"/>
        </w:rPr>
        <w:t>.</w:t>
      </w:r>
      <w:r w:rsidR="00802BFB">
        <w:rPr>
          <w:sz w:val="24"/>
          <w:szCs w:val="24"/>
        </w:rPr>
        <w:t xml:space="preserve"> </w:t>
      </w:r>
    </w:p>
    <w:p w14:paraId="2DE74FDE" w14:textId="77777777" w:rsidR="0044426D" w:rsidRDefault="0044426D" w:rsidP="00802BFB">
      <w:pPr>
        <w:pStyle w:val="Brezrazmikov"/>
        <w:rPr>
          <w:b/>
          <w:sz w:val="24"/>
          <w:szCs w:val="24"/>
          <w:highlight w:val="cyan"/>
        </w:rPr>
      </w:pPr>
    </w:p>
    <w:p w14:paraId="3D58D798" w14:textId="3C5898B6" w:rsidR="006A48EB" w:rsidRDefault="0044426D" w:rsidP="00802BF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V</w:t>
      </w:r>
      <w:r w:rsidR="00802BFB" w:rsidRPr="006A48EB">
        <w:rPr>
          <w:b/>
          <w:sz w:val="24"/>
          <w:szCs w:val="24"/>
          <w:highlight w:val="cyan"/>
        </w:rPr>
        <w:t>rnemo se do 1</w:t>
      </w:r>
      <w:r w:rsidR="00802BFB" w:rsidRPr="006A48EB">
        <w:rPr>
          <w:b/>
          <w:sz w:val="24"/>
          <w:szCs w:val="24"/>
          <w:highlight w:val="cyan"/>
        </w:rPr>
        <w:t>1.55</w:t>
      </w:r>
      <w:r w:rsidR="00802BFB" w:rsidRPr="006A48EB">
        <w:rPr>
          <w:b/>
          <w:sz w:val="24"/>
          <w:szCs w:val="24"/>
          <w:highlight w:val="cyan"/>
        </w:rPr>
        <w:t>.</w:t>
      </w:r>
      <w:r w:rsidR="00802BFB">
        <w:rPr>
          <w:b/>
          <w:sz w:val="24"/>
          <w:szCs w:val="24"/>
        </w:rPr>
        <w:t xml:space="preserve"> </w:t>
      </w:r>
      <w:r w:rsidR="006A48EB">
        <w:rPr>
          <w:b/>
          <w:sz w:val="24"/>
          <w:szCs w:val="24"/>
        </w:rPr>
        <w:t>Učenci, ki imate kosilo, takoj po prihodu odidete v jedilnico.</w:t>
      </w:r>
    </w:p>
    <w:p w14:paraId="3CBD2979" w14:textId="19A790B8" w:rsidR="00802BFB" w:rsidRPr="006A48EB" w:rsidRDefault="00802BFB" w:rsidP="00802BF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Odhodi kombijev so o</w:t>
      </w:r>
      <w:r w:rsidR="006A48E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12.</w:t>
      </w:r>
      <w:r w:rsidR="006A48E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6A48EB">
        <w:rPr>
          <w:b/>
          <w:sz w:val="24"/>
          <w:szCs w:val="24"/>
        </w:rPr>
        <w:t>dalje</w:t>
      </w:r>
      <w:r>
        <w:rPr>
          <w:b/>
          <w:sz w:val="24"/>
          <w:szCs w:val="24"/>
        </w:rPr>
        <w:t>.</w:t>
      </w:r>
      <w:r w:rsidR="006A48EB">
        <w:rPr>
          <w:b/>
          <w:sz w:val="24"/>
          <w:szCs w:val="24"/>
        </w:rPr>
        <w:t xml:space="preserve"> </w:t>
      </w:r>
      <w:r w:rsidR="006A48EB">
        <w:rPr>
          <w:sz w:val="24"/>
          <w:szCs w:val="24"/>
        </w:rPr>
        <w:t>Vozni red šolskih kombijev za prihod bo na šolski spletni strani.</w:t>
      </w:r>
    </w:p>
    <w:p w14:paraId="3FECD76E" w14:textId="77777777" w:rsidR="00802BFB" w:rsidRDefault="00802BFB" w:rsidP="00802BFB">
      <w:pPr>
        <w:pStyle w:val="Brezrazmikov"/>
        <w:rPr>
          <w:sz w:val="24"/>
          <w:szCs w:val="24"/>
          <w:highlight w:val="yellow"/>
        </w:rPr>
      </w:pPr>
    </w:p>
    <w:p w14:paraId="0F7ED10C" w14:textId="587BEEE0" w:rsidR="0044426D" w:rsidRDefault="00802BFB" w:rsidP="00802BFB">
      <w:pPr>
        <w:pStyle w:val="Brezrazmikov"/>
        <w:rPr>
          <w:b/>
          <w:sz w:val="24"/>
          <w:szCs w:val="24"/>
          <w:highlight w:val="yellow"/>
          <w:u w:val="single"/>
        </w:rPr>
      </w:pPr>
      <w:r w:rsidRPr="006A48EB">
        <w:rPr>
          <w:b/>
          <w:sz w:val="24"/>
          <w:szCs w:val="24"/>
          <w:highlight w:val="yellow"/>
          <w:u w:val="single"/>
        </w:rPr>
        <w:t xml:space="preserve">UČENCI, KI IMATE ZDRAVILA, VZEMITE VSE POTREBNO S SEBOJ NA POHOD! </w:t>
      </w:r>
    </w:p>
    <w:p w14:paraId="7C1173F2" w14:textId="79F4A453" w:rsidR="00802BFB" w:rsidRPr="006A48EB" w:rsidRDefault="00BB13AA" w:rsidP="00802BFB">
      <w:pPr>
        <w:pStyle w:val="Brezrazmikov"/>
        <w:rPr>
          <w:b/>
          <w:sz w:val="24"/>
          <w:szCs w:val="24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2AAD99" wp14:editId="0451E642">
            <wp:simplePos x="0" y="0"/>
            <wp:positionH relativeFrom="column">
              <wp:posOffset>2908195</wp:posOffset>
            </wp:positionH>
            <wp:positionV relativeFrom="page">
              <wp:posOffset>5570264</wp:posOffset>
            </wp:positionV>
            <wp:extent cx="655955" cy="655955"/>
            <wp:effectExtent l="57150" t="57150" r="29845" b="48895"/>
            <wp:wrapTight wrapText="bothSides">
              <wp:wrapPolygon edited="0">
                <wp:start x="14589" y="-1354"/>
                <wp:lineTo x="837" y="-3062"/>
                <wp:lineTo x="-2284" y="14234"/>
                <wp:lineTo x="-365" y="17220"/>
                <wp:lineTo x="194" y="20551"/>
                <wp:lineTo x="8162" y="22285"/>
                <wp:lineTo x="17411" y="21087"/>
                <wp:lineTo x="21863" y="12426"/>
                <wp:lineTo x="21996" y="11813"/>
                <wp:lineTo x="20719" y="-21"/>
                <wp:lineTo x="14589" y="-1354"/>
              </wp:wrapPolygon>
            </wp:wrapTight>
            <wp:docPr id="3" name="Slika 3" descr="Blue Cute Cartoon Clouds And Raindrops PNG Images, Clo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Cute Cartoon Clouds And Raindrops PNG Images, Clou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3609">
                      <a:off x="0" y="0"/>
                      <a:ext cx="655955" cy="65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2BFB" w:rsidRPr="006A48EB">
        <w:rPr>
          <w:b/>
          <w:sz w:val="24"/>
          <w:szCs w:val="24"/>
          <w:highlight w:val="yellow"/>
          <w:u w:val="single"/>
        </w:rPr>
        <w:t>OPOZORITE RAZREDNIKA NA POSEBNOSTI!</w:t>
      </w:r>
    </w:p>
    <w:p w14:paraId="4499F4B6" w14:textId="313283BD" w:rsidR="00802BFB" w:rsidRPr="00C12602" w:rsidRDefault="00802BFB" w:rsidP="00802BFB">
      <w:pPr>
        <w:pStyle w:val="Brezrazmikov"/>
        <w:rPr>
          <w:sz w:val="24"/>
          <w:szCs w:val="24"/>
        </w:rPr>
      </w:pPr>
    </w:p>
    <w:p w14:paraId="614DD63D" w14:textId="1AD2B7A7" w:rsidR="00802BFB" w:rsidRPr="00802BFB" w:rsidRDefault="00802BFB" w:rsidP="00802BFB">
      <w:pPr>
        <w:pStyle w:val="Brezrazmikov"/>
        <w:rPr>
          <w:b/>
          <w:color w:val="FF0000"/>
          <w:sz w:val="24"/>
          <w:szCs w:val="24"/>
        </w:rPr>
      </w:pPr>
      <w:r w:rsidRPr="00802BFB">
        <w:rPr>
          <w:b/>
          <w:color w:val="FF0000"/>
          <w:sz w:val="24"/>
          <w:szCs w:val="24"/>
        </w:rPr>
        <w:t>V primeru dežja športni dan odpade.</w:t>
      </w:r>
    </w:p>
    <w:p w14:paraId="0220C020" w14:textId="10591DB7" w:rsidR="00802BFB" w:rsidRDefault="00802BFB" w:rsidP="00802BFB">
      <w:pPr>
        <w:pStyle w:val="Brezrazmikov"/>
        <w:rPr>
          <w:b/>
          <w:color w:val="8496B0" w:themeColor="text2" w:themeTint="99"/>
          <w:sz w:val="24"/>
          <w:szCs w:val="24"/>
        </w:rPr>
      </w:pPr>
    </w:p>
    <w:p w14:paraId="45D5B0C0" w14:textId="77777777" w:rsidR="003A0DAF" w:rsidRDefault="003A0DAF" w:rsidP="00802BFB">
      <w:pPr>
        <w:pStyle w:val="Brezrazmikov"/>
        <w:rPr>
          <w:b/>
          <w:color w:val="8496B0" w:themeColor="text2" w:themeTint="99"/>
          <w:sz w:val="24"/>
          <w:szCs w:val="24"/>
        </w:rPr>
      </w:pPr>
    </w:p>
    <w:p w14:paraId="01AD9CCB" w14:textId="2CF45F55" w:rsidR="0044426D" w:rsidRDefault="0044426D" w:rsidP="00802BFB">
      <w:pPr>
        <w:pStyle w:val="Brezrazmikov"/>
        <w:rPr>
          <w:color w:val="00B050"/>
          <w:sz w:val="24"/>
          <w:szCs w:val="24"/>
          <w:u w:val="single"/>
        </w:rPr>
      </w:pPr>
      <w:r w:rsidRPr="0044426D">
        <w:rPr>
          <w:color w:val="00B050"/>
          <w:sz w:val="24"/>
          <w:szCs w:val="24"/>
          <w:u w:val="single"/>
        </w:rPr>
        <w:t>SPREMSTVO – HODIMO PO RAZREDIH, OD 6.A DO 9.B, SPREMLJEVALCI HODIJO SKUPAJ S SVOJIM RAZREDOM</w:t>
      </w:r>
    </w:p>
    <w:p w14:paraId="35FA1D3E" w14:textId="57409370" w:rsidR="0044426D" w:rsidRDefault="0044426D" w:rsidP="00802BFB">
      <w:pPr>
        <w:pStyle w:val="Brezrazmikov"/>
        <w:rPr>
          <w:color w:val="00B050"/>
          <w:sz w:val="24"/>
          <w:szCs w:val="24"/>
          <w:u w:val="single"/>
        </w:rPr>
      </w:pPr>
    </w:p>
    <w:tbl>
      <w:tblPr>
        <w:tblStyle w:val="Tabelamrea"/>
        <w:tblW w:w="10627" w:type="dxa"/>
        <w:tblLook w:val="04A0" w:firstRow="1" w:lastRow="0" w:firstColumn="1" w:lastColumn="0" w:noHBand="0" w:noVBand="1"/>
      </w:tblPr>
      <w:tblGrid>
        <w:gridCol w:w="1015"/>
        <w:gridCol w:w="3204"/>
        <w:gridCol w:w="3204"/>
        <w:gridCol w:w="3204"/>
      </w:tblGrid>
      <w:tr w:rsidR="00BB13AA" w:rsidRPr="0044426D" w14:paraId="1FA96AC7" w14:textId="78AA6198" w:rsidTr="001C5383">
        <w:tc>
          <w:tcPr>
            <w:tcW w:w="1015" w:type="dxa"/>
            <w:shd w:val="clear" w:color="auto" w:fill="66FF66"/>
          </w:tcPr>
          <w:p w14:paraId="0A9C1679" w14:textId="1A029EF7" w:rsidR="00BB13AA" w:rsidRPr="0044426D" w:rsidRDefault="00BB13AA" w:rsidP="00802BFB">
            <w:pPr>
              <w:pStyle w:val="Brezrazmikov"/>
              <w:rPr>
                <w:b/>
                <w:sz w:val="24"/>
                <w:szCs w:val="24"/>
              </w:rPr>
            </w:pPr>
            <w:r w:rsidRPr="0044426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408" w:type="dxa"/>
            <w:gridSpan w:val="2"/>
            <w:shd w:val="clear" w:color="auto" w:fill="66FF66"/>
          </w:tcPr>
          <w:p w14:paraId="02D42559" w14:textId="26713865" w:rsidR="00BB13AA" w:rsidRPr="0044426D" w:rsidRDefault="00BB13AA" w:rsidP="00802BFB">
            <w:pPr>
              <w:pStyle w:val="Brezrazmikov"/>
              <w:rPr>
                <w:b/>
                <w:sz w:val="24"/>
                <w:szCs w:val="24"/>
                <w:u w:val="single"/>
              </w:rPr>
            </w:pPr>
            <w:r w:rsidRPr="0044426D">
              <w:rPr>
                <w:b/>
                <w:sz w:val="24"/>
                <w:szCs w:val="24"/>
              </w:rPr>
              <w:t>SPREMLJEVALCI</w:t>
            </w:r>
            <w:r>
              <w:rPr>
                <w:b/>
                <w:sz w:val="24"/>
                <w:szCs w:val="24"/>
              </w:rPr>
              <w:t xml:space="preserve"> - ŠOLA</w:t>
            </w:r>
            <w:bookmarkStart w:id="0" w:name="_GoBack"/>
            <w:bookmarkEnd w:id="0"/>
          </w:p>
        </w:tc>
        <w:tc>
          <w:tcPr>
            <w:tcW w:w="3204" w:type="dxa"/>
            <w:shd w:val="clear" w:color="auto" w:fill="66FF66"/>
          </w:tcPr>
          <w:p w14:paraId="3B6EFF54" w14:textId="6D45A634" w:rsidR="00BB13AA" w:rsidRPr="00BB13AA" w:rsidRDefault="00BB13AA" w:rsidP="00802BFB">
            <w:pPr>
              <w:pStyle w:val="Brezrazmikov"/>
              <w:rPr>
                <w:b/>
                <w:sz w:val="24"/>
                <w:szCs w:val="24"/>
              </w:rPr>
            </w:pPr>
            <w:r w:rsidRPr="00BB13AA">
              <w:rPr>
                <w:b/>
                <w:sz w:val="24"/>
                <w:szCs w:val="24"/>
              </w:rPr>
              <w:t>STARŠI</w:t>
            </w:r>
          </w:p>
        </w:tc>
      </w:tr>
      <w:tr w:rsidR="00BB13AA" w14:paraId="0777CE2B" w14:textId="7DD1CDCF" w:rsidTr="00BB13AA">
        <w:tc>
          <w:tcPr>
            <w:tcW w:w="1015" w:type="dxa"/>
            <w:shd w:val="clear" w:color="auto" w:fill="FBE4D5" w:themeFill="accent2" w:themeFillTint="33"/>
          </w:tcPr>
          <w:p w14:paraId="4172048D" w14:textId="2D181EA3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6.A</w:t>
            </w:r>
          </w:p>
        </w:tc>
        <w:tc>
          <w:tcPr>
            <w:tcW w:w="3204" w:type="dxa"/>
            <w:shd w:val="clear" w:color="auto" w:fill="FBE4D5" w:themeFill="accent2" w:themeFillTint="33"/>
          </w:tcPr>
          <w:p w14:paraId="4E255ECD" w14:textId="33806560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MARKO ŠTEGER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vMerge w:val="restart"/>
            <w:shd w:val="clear" w:color="auto" w:fill="FBE4D5" w:themeFill="accent2" w:themeFillTint="33"/>
          </w:tcPr>
          <w:p w14:paraId="0AB2C68D" w14:textId="6DE75580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NEVENKA TRATNIK</w:t>
            </w:r>
          </w:p>
        </w:tc>
        <w:tc>
          <w:tcPr>
            <w:tcW w:w="3204" w:type="dxa"/>
            <w:shd w:val="clear" w:color="auto" w:fill="FBE4D5" w:themeFill="accent2" w:themeFillTint="33"/>
          </w:tcPr>
          <w:p w14:paraId="74D179FA" w14:textId="77777777" w:rsidR="00BB13AA" w:rsidRDefault="00BB13AA" w:rsidP="00802BFB">
            <w:pPr>
              <w:pStyle w:val="Brezrazmikov"/>
              <w:rPr>
                <w:sz w:val="24"/>
                <w:szCs w:val="24"/>
              </w:rPr>
            </w:pPr>
          </w:p>
        </w:tc>
      </w:tr>
      <w:tr w:rsidR="00BB13AA" w14:paraId="5670FF4A" w14:textId="09568F86" w:rsidTr="00BB13AA">
        <w:tc>
          <w:tcPr>
            <w:tcW w:w="1015" w:type="dxa"/>
            <w:shd w:val="clear" w:color="auto" w:fill="FBE4D5" w:themeFill="accent2" w:themeFillTint="33"/>
          </w:tcPr>
          <w:p w14:paraId="1A2CEAEA" w14:textId="28FBD202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6.B</w:t>
            </w:r>
          </w:p>
        </w:tc>
        <w:tc>
          <w:tcPr>
            <w:tcW w:w="3204" w:type="dxa"/>
            <w:shd w:val="clear" w:color="auto" w:fill="FBE4D5" w:themeFill="accent2" w:themeFillTint="33"/>
          </w:tcPr>
          <w:p w14:paraId="483CDBB0" w14:textId="3525BA7A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JOVAN</w:t>
            </w:r>
          </w:p>
        </w:tc>
        <w:tc>
          <w:tcPr>
            <w:tcW w:w="3204" w:type="dxa"/>
            <w:vMerge/>
            <w:shd w:val="clear" w:color="auto" w:fill="FBE4D5" w:themeFill="accent2" w:themeFillTint="33"/>
          </w:tcPr>
          <w:p w14:paraId="61C4D01E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  <w:shd w:val="clear" w:color="auto" w:fill="FBE4D5" w:themeFill="accent2" w:themeFillTint="33"/>
          </w:tcPr>
          <w:p w14:paraId="58CCB8E8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BB13AA" w14:paraId="19639612" w14:textId="436ABD4C" w:rsidTr="00BB13AA">
        <w:tc>
          <w:tcPr>
            <w:tcW w:w="1015" w:type="dxa"/>
            <w:shd w:val="clear" w:color="auto" w:fill="FFF2CC" w:themeFill="accent4" w:themeFillTint="33"/>
          </w:tcPr>
          <w:p w14:paraId="47FEA568" w14:textId="0385AA5E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7.A</w:t>
            </w:r>
          </w:p>
        </w:tc>
        <w:tc>
          <w:tcPr>
            <w:tcW w:w="3204" w:type="dxa"/>
            <w:shd w:val="clear" w:color="auto" w:fill="FFF2CC" w:themeFill="accent4" w:themeFillTint="33"/>
          </w:tcPr>
          <w:p w14:paraId="0F1C535C" w14:textId="58E0649B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MARIJA BORŠIČ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vMerge w:val="restart"/>
            <w:shd w:val="clear" w:color="auto" w:fill="FFF2CC" w:themeFill="accent4" w:themeFillTint="33"/>
          </w:tcPr>
          <w:p w14:paraId="03FF4DA8" w14:textId="77777777" w:rsidR="00BB13AA" w:rsidRDefault="00BB13AA" w:rsidP="00802BF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DAŠA GOLAVŠK KOHNE</w:t>
            </w:r>
          </w:p>
          <w:p w14:paraId="4CB6BC53" w14:textId="669A6984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  <w:shd w:val="clear" w:color="auto" w:fill="FFF2CC" w:themeFill="accent4" w:themeFillTint="33"/>
          </w:tcPr>
          <w:p w14:paraId="70ECF548" w14:textId="77777777" w:rsidR="00BB13AA" w:rsidRDefault="00BB13AA" w:rsidP="00802BFB">
            <w:pPr>
              <w:pStyle w:val="Brezrazmikov"/>
              <w:rPr>
                <w:sz w:val="24"/>
                <w:szCs w:val="24"/>
              </w:rPr>
            </w:pPr>
          </w:p>
        </w:tc>
      </w:tr>
      <w:tr w:rsidR="00BB13AA" w14:paraId="015BCC70" w14:textId="00A69C00" w:rsidTr="00BB13AA">
        <w:tc>
          <w:tcPr>
            <w:tcW w:w="1015" w:type="dxa"/>
            <w:shd w:val="clear" w:color="auto" w:fill="FFF2CC" w:themeFill="accent4" w:themeFillTint="33"/>
          </w:tcPr>
          <w:p w14:paraId="1C80E2D2" w14:textId="01D6B9BC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7.B</w:t>
            </w:r>
          </w:p>
        </w:tc>
        <w:tc>
          <w:tcPr>
            <w:tcW w:w="3204" w:type="dxa"/>
            <w:shd w:val="clear" w:color="auto" w:fill="FFF2CC" w:themeFill="accent4" w:themeFillTint="33"/>
          </w:tcPr>
          <w:p w14:paraId="178A4132" w14:textId="304EC4CB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JASMINA GOJČIČ</w:t>
            </w:r>
          </w:p>
        </w:tc>
        <w:tc>
          <w:tcPr>
            <w:tcW w:w="3204" w:type="dxa"/>
            <w:vMerge/>
            <w:shd w:val="clear" w:color="auto" w:fill="FFF2CC" w:themeFill="accent4" w:themeFillTint="33"/>
          </w:tcPr>
          <w:p w14:paraId="2DF3E9C4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  <w:shd w:val="clear" w:color="auto" w:fill="FFF2CC" w:themeFill="accent4" w:themeFillTint="33"/>
          </w:tcPr>
          <w:p w14:paraId="12BB4AA6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BB13AA" w14:paraId="6D9D1B2D" w14:textId="6CD58CCC" w:rsidTr="00BB13AA">
        <w:tc>
          <w:tcPr>
            <w:tcW w:w="1015" w:type="dxa"/>
            <w:shd w:val="clear" w:color="auto" w:fill="D9E2F3" w:themeFill="accent1" w:themeFillTint="33"/>
          </w:tcPr>
          <w:p w14:paraId="39BE9C0F" w14:textId="7162E976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8.R</w:t>
            </w:r>
          </w:p>
        </w:tc>
        <w:tc>
          <w:tcPr>
            <w:tcW w:w="3204" w:type="dxa"/>
            <w:shd w:val="clear" w:color="auto" w:fill="D9E2F3" w:themeFill="accent1" w:themeFillTint="33"/>
          </w:tcPr>
          <w:p w14:paraId="6075CE34" w14:textId="6192FF57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MAJA LUGARIČ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vMerge w:val="restart"/>
            <w:shd w:val="clear" w:color="auto" w:fill="D9E2F3" w:themeFill="accent1" w:themeFillTint="33"/>
          </w:tcPr>
          <w:p w14:paraId="1A3E7690" w14:textId="77777777" w:rsidR="00BB13AA" w:rsidRDefault="00BB13AA" w:rsidP="00802BF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PAK</w:t>
            </w:r>
          </w:p>
          <w:p w14:paraId="227495A2" w14:textId="63864A03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  <w:shd w:val="clear" w:color="auto" w:fill="D9E2F3" w:themeFill="accent1" w:themeFillTint="33"/>
          </w:tcPr>
          <w:p w14:paraId="578764DF" w14:textId="77777777" w:rsidR="00BB13AA" w:rsidRDefault="00BB13AA" w:rsidP="00802BFB">
            <w:pPr>
              <w:pStyle w:val="Brezrazmikov"/>
              <w:rPr>
                <w:sz w:val="24"/>
                <w:szCs w:val="24"/>
              </w:rPr>
            </w:pPr>
          </w:p>
        </w:tc>
      </w:tr>
      <w:tr w:rsidR="00BB13AA" w14:paraId="3AD4BB8A" w14:textId="54A7D381" w:rsidTr="00BB13AA">
        <w:tc>
          <w:tcPr>
            <w:tcW w:w="1015" w:type="dxa"/>
            <w:shd w:val="clear" w:color="auto" w:fill="D9E2F3" w:themeFill="accent1" w:themeFillTint="33"/>
          </w:tcPr>
          <w:p w14:paraId="3F287772" w14:textId="77AE77C4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9.A</w:t>
            </w:r>
          </w:p>
        </w:tc>
        <w:tc>
          <w:tcPr>
            <w:tcW w:w="3204" w:type="dxa"/>
            <w:shd w:val="clear" w:color="auto" w:fill="D9E2F3" w:themeFill="accent1" w:themeFillTint="33"/>
          </w:tcPr>
          <w:p w14:paraId="0E7B320D" w14:textId="6AB9E67F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MILENA URLEP ROGEL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vMerge/>
            <w:shd w:val="clear" w:color="auto" w:fill="D9E2F3" w:themeFill="accent1" w:themeFillTint="33"/>
          </w:tcPr>
          <w:p w14:paraId="273BC3D6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  <w:shd w:val="clear" w:color="auto" w:fill="D9E2F3" w:themeFill="accent1" w:themeFillTint="33"/>
          </w:tcPr>
          <w:p w14:paraId="4569EC1B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BB13AA" w14:paraId="686208A8" w14:textId="4DB0B4BE" w:rsidTr="00BB13AA">
        <w:tc>
          <w:tcPr>
            <w:tcW w:w="1015" w:type="dxa"/>
            <w:shd w:val="clear" w:color="auto" w:fill="D9E2F3" w:themeFill="accent1" w:themeFillTint="33"/>
          </w:tcPr>
          <w:p w14:paraId="0E2B6BF6" w14:textId="5A0ADD32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9.B</w:t>
            </w:r>
          </w:p>
        </w:tc>
        <w:tc>
          <w:tcPr>
            <w:tcW w:w="3204" w:type="dxa"/>
            <w:shd w:val="clear" w:color="auto" w:fill="D9E2F3" w:themeFill="accent1" w:themeFillTint="33"/>
          </w:tcPr>
          <w:p w14:paraId="32D97324" w14:textId="798D5D65" w:rsidR="00BB13AA" w:rsidRPr="0044426D" w:rsidRDefault="00BB13AA" w:rsidP="00802BFB">
            <w:pPr>
              <w:pStyle w:val="Brezrazmikov"/>
              <w:rPr>
                <w:sz w:val="24"/>
                <w:szCs w:val="24"/>
              </w:rPr>
            </w:pPr>
            <w:r w:rsidRPr="0044426D">
              <w:rPr>
                <w:sz w:val="24"/>
                <w:szCs w:val="24"/>
              </w:rPr>
              <w:t>SONJA ŠPEGEL</w:t>
            </w:r>
          </w:p>
        </w:tc>
        <w:tc>
          <w:tcPr>
            <w:tcW w:w="3204" w:type="dxa"/>
            <w:vMerge/>
            <w:shd w:val="clear" w:color="auto" w:fill="D9E2F3" w:themeFill="accent1" w:themeFillTint="33"/>
          </w:tcPr>
          <w:p w14:paraId="5B22FD73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  <w:shd w:val="clear" w:color="auto" w:fill="D9E2F3" w:themeFill="accent1" w:themeFillTint="33"/>
          </w:tcPr>
          <w:p w14:paraId="0F12BDFC" w14:textId="77777777" w:rsidR="00BB13AA" w:rsidRDefault="00BB13AA" w:rsidP="00802BFB">
            <w:pPr>
              <w:pStyle w:val="Brezrazmikov"/>
              <w:rPr>
                <w:color w:val="00B050"/>
                <w:sz w:val="24"/>
                <w:szCs w:val="24"/>
                <w:u w:val="single"/>
              </w:rPr>
            </w:pPr>
          </w:p>
        </w:tc>
      </w:tr>
    </w:tbl>
    <w:p w14:paraId="63650734" w14:textId="35D235BA" w:rsidR="0044426D" w:rsidRDefault="0044426D" w:rsidP="00802BFB">
      <w:pPr>
        <w:pStyle w:val="Brezrazmikov"/>
        <w:rPr>
          <w:color w:val="00B050"/>
          <w:sz w:val="24"/>
          <w:szCs w:val="24"/>
          <w:u w:val="single"/>
        </w:rPr>
      </w:pPr>
    </w:p>
    <w:p w14:paraId="5C63E042" w14:textId="7E9F2CF3" w:rsidR="0044426D" w:rsidRDefault="0044426D" w:rsidP="00802BFB">
      <w:pPr>
        <w:pStyle w:val="Brezrazmikov"/>
        <w:rPr>
          <w:color w:val="00B050"/>
          <w:sz w:val="24"/>
          <w:szCs w:val="24"/>
          <w:u w:val="single"/>
        </w:rPr>
      </w:pPr>
    </w:p>
    <w:p w14:paraId="3B8C5279" w14:textId="1144D0E3" w:rsidR="0044426D" w:rsidRDefault="0044426D" w:rsidP="00802BFB">
      <w:pPr>
        <w:pStyle w:val="Brezrazmikov"/>
        <w:rPr>
          <w:color w:val="00B050"/>
          <w:sz w:val="24"/>
          <w:szCs w:val="24"/>
          <w:u w:val="single"/>
        </w:rPr>
      </w:pPr>
    </w:p>
    <w:p w14:paraId="180E61A5" w14:textId="77777777" w:rsidR="0044426D" w:rsidRPr="0044426D" w:rsidRDefault="0044426D" w:rsidP="00802BFB">
      <w:pPr>
        <w:pStyle w:val="Brezrazmikov"/>
        <w:rPr>
          <w:color w:val="00B050"/>
          <w:sz w:val="24"/>
          <w:szCs w:val="24"/>
          <w:u w:val="single"/>
        </w:rPr>
      </w:pPr>
    </w:p>
    <w:p w14:paraId="3D77368F" w14:textId="77777777" w:rsidR="00802BFB" w:rsidRDefault="00802BFB" w:rsidP="00802BFB">
      <w:pPr>
        <w:pStyle w:val="Brezrazmikov"/>
        <w:jc w:val="right"/>
        <w:rPr>
          <w:sz w:val="24"/>
          <w:szCs w:val="24"/>
        </w:rPr>
      </w:pPr>
      <w:r w:rsidRPr="00521652">
        <w:rPr>
          <w:sz w:val="24"/>
          <w:szCs w:val="24"/>
        </w:rPr>
        <w:t xml:space="preserve">Športni pozdrav, </w:t>
      </w:r>
    </w:p>
    <w:p w14:paraId="2174E8DD" w14:textId="77777777" w:rsidR="00802BFB" w:rsidRDefault="00802BFB" w:rsidP="00802BFB">
      <w:pPr>
        <w:pStyle w:val="Brezrazmikov"/>
        <w:jc w:val="right"/>
        <w:rPr>
          <w:sz w:val="24"/>
          <w:szCs w:val="24"/>
        </w:rPr>
      </w:pPr>
      <w:r w:rsidRPr="00521652">
        <w:rPr>
          <w:sz w:val="24"/>
          <w:szCs w:val="24"/>
        </w:rPr>
        <w:t>Nevenka Tratnik</w:t>
      </w:r>
    </w:p>
    <w:p w14:paraId="1D1639C2" w14:textId="77777777" w:rsidR="00802BFB" w:rsidRDefault="00802BFB" w:rsidP="00802BFB">
      <w:pPr>
        <w:pStyle w:val="Brezrazmikov"/>
        <w:jc w:val="right"/>
        <w:rPr>
          <w:sz w:val="24"/>
          <w:szCs w:val="24"/>
        </w:rPr>
      </w:pPr>
    </w:p>
    <w:p w14:paraId="78B28849" w14:textId="77777777" w:rsidR="006E0B56" w:rsidRDefault="006E0B56"/>
    <w:sectPr w:rsidR="006E0B56" w:rsidSect="004E0815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FB"/>
    <w:rsid w:val="002C4858"/>
    <w:rsid w:val="003A0DAF"/>
    <w:rsid w:val="0044426D"/>
    <w:rsid w:val="004E0815"/>
    <w:rsid w:val="005431F9"/>
    <w:rsid w:val="006A48EB"/>
    <w:rsid w:val="006E0B56"/>
    <w:rsid w:val="00786DE2"/>
    <w:rsid w:val="00802BFB"/>
    <w:rsid w:val="00BB13AA"/>
    <w:rsid w:val="00C509B6"/>
    <w:rsid w:val="00F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F926"/>
  <w15:chartTrackingRefBased/>
  <w15:docId w15:val="{33B01C6A-0235-4959-9E63-1BE562D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48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02BFB"/>
    <w:pPr>
      <w:spacing w:after="0" w:line="240" w:lineRule="auto"/>
    </w:pPr>
  </w:style>
  <w:style w:type="table" w:styleId="Tabelamrea">
    <w:name w:val="Table Grid"/>
    <w:basedOn w:val="Navadnatabela"/>
    <w:uiPriority w:val="39"/>
    <w:rsid w:val="0044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B5387F82E2F418B421B2F2CE6A634" ma:contentTypeVersion="14" ma:contentTypeDescription="Ustvari nov dokument." ma:contentTypeScope="" ma:versionID="c2e098075492443ab27612b4f596de09">
  <xsd:schema xmlns:xsd="http://www.w3.org/2001/XMLSchema" xmlns:xs="http://www.w3.org/2001/XMLSchema" xmlns:p="http://schemas.microsoft.com/office/2006/metadata/properties" xmlns:ns3="d25a939d-a67f-40ee-95c8-7ca08530fb01" targetNamespace="http://schemas.microsoft.com/office/2006/metadata/properties" ma:root="true" ma:fieldsID="e976ba0a4c5255127a2f88c4b61a79f9" ns3:_="">
    <xsd:import namespace="d25a939d-a67f-40ee-95c8-7ca08530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939d-a67f-40ee-95c8-7ca08530f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CE526-937C-4913-84A0-838AE5EE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a939d-a67f-40ee-95c8-7ca08530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9FA07-1CE2-4E52-A708-C89E9635B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2B8D1-6ED3-463D-99C5-26BDA2D19799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d25a939d-a67f-40ee-95c8-7ca08530fb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 Tratnik</cp:lastModifiedBy>
  <cp:revision>4</cp:revision>
  <cp:lastPrinted>2024-10-08T10:44:00Z</cp:lastPrinted>
  <dcterms:created xsi:type="dcterms:W3CDTF">2024-10-08T09:56:00Z</dcterms:created>
  <dcterms:modified xsi:type="dcterms:W3CDTF">2024-10-09T08:39:00Z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0x010100970B5387F82E2F418B421B2F2CE6A634</vt:lpwstr>
  </property>
</Properties>
</file>